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C74" w:rsidRPr="006516A1" w:rsidRDefault="00045891" w:rsidP="006516A1">
      <w:pPr>
        <w:spacing w:after="0" w:line="240" w:lineRule="auto"/>
        <w:jc w:val="center"/>
        <w:rPr>
          <w:rFonts w:ascii="Times New Roman" w:hAnsi="Times New Roman" w:cs="Times New Roman"/>
          <w:b/>
          <w:sz w:val="24"/>
          <w:szCs w:val="24"/>
        </w:rPr>
      </w:pPr>
      <w:r w:rsidRPr="006516A1">
        <w:rPr>
          <w:rFonts w:ascii="Times New Roman" w:hAnsi="Times New Roman" w:cs="Times New Roman"/>
          <w:b/>
          <w:sz w:val="24"/>
          <w:szCs w:val="24"/>
        </w:rPr>
        <w:t xml:space="preserve">РАЗДЕЛ </w:t>
      </w:r>
      <w:r w:rsidR="006516A1" w:rsidRPr="006516A1">
        <w:rPr>
          <w:rFonts w:ascii="Times New Roman" w:hAnsi="Times New Roman" w:cs="Times New Roman"/>
          <w:b/>
          <w:sz w:val="24"/>
          <w:szCs w:val="24"/>
        </w:rPr>
        <w:t>5</w:t>
      </w:r>
    </w:p>
    <w:p w:rsidR="006516A1" w:rsidRDefault="006516A1" w:rsidP="006516A1">
      <w:pPr>
        <w:spacing w:after="0" w:line="240" w:lineRule="auto"/>
        <w:jc w:val="center"/>
      </w:pPr>
      <w:r w:rsidRPr="00A5465F">
        <w:rPr>
          <w:rFonts w:ascii="Times New Roman" w:eastAsia="Times New Roman" w:hAnsi="Times New Roman" w:cs="Times New Roman"/>
          <w:b/>
          <w:bCs/>
          <w:sz w:val="24"/>
          <w:szCs w:val="24"/>
          <w:lang w:eastAsia="ru-RU"/>
        </w:rPr>
        <w:t>ТРЕБОВАНИЯ К СОДЕРЖАНИЮ, ФОРМЕ, ОФОРМЛЕНИЮ, И СОСТАВУ ЗАЯВКИ</w:t>
      </w:r>
    </w:p>
    <w:p w:rsidR="00024A5B" w:rsidRDefault="00024A5B" w:rsidP="006516A1">
      <w:pPr>
        <w:spacing w:after="0" w:line="240" w:lineRule="auto"/>
        <w:jc w:val="center"/>
      </w:pP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Заявка на участие в закупке, подготовленная участником закупки, должна быть составлена на русском языке. Входящие в заявку на участие в закупке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русском языке. В случае противоречия оригинала перевода преимущество будет иметь перевод.</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Все документы, входящие в состав заявки на участие в закупке, должны иметь четко читаемый текст.</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Сведения, содержащиеся в заявке на участие в закупке, не должны допускать двусмысленных толкований.</w:t>
      </w:r>
    </w:p>
    <w:p w:rsidR="0079356B" w:rsidRPr="00045891" w:rsidRDefault="0079356B" w:rsidP="00045891">
      <w:pPr>
        <w:autoSpaceDE w:val="0"/>
        <w:autoSpaceDN w:val="0"/>
        <w:adjustRightInd w:val="0"/>
        <w:spacing w:after="0" w:line="240" w:lineRule="auto"/>
        <w:ind w:firstLine="709"/>
        <w:jc w:val="both"/>
        <w:rPr>
          <w:rFonts w:ascii="Times New Roman" w:hAnsi="Times New Roman" w:cs="Times New Roman"/>
          <w:bCs/>
          <w:sz w:val="24"/>
          <w:szCs w:val="24"/>
          <w:lang w:eastAsia="ru-RU"/>
        </w:rPr>
      </w:pPr>
      <w:r w:rsidRPr="00045891">
        <w:rPr>
          <w:rFonts w:ascii="Times New Roman" w:hAnsi="Times New Roman" w:cs="Times New Roman"/>
          <w:bCs/>
          <w:sz w:val="24"/>
          <w:szCs w:val="24"/>
          <w:lang w:eastAsia="ru-RU"/>
        </w:rPr>
        <w:t>Наличие противоречий относительно одних и тех же сведений в рамках документов одной заявки приравнивается к наличию в такой заявке недостоверных сведений.</w:t>
      </w:r>
    </w:p>
    <w:p w:rsidR="0079356B" w:rsidRPr="00045891" w:rsidRDefault="0079356B" w:rsidP="00045891">
      <w:pPr>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045891">
        <w:rPr>
          <w:rFonts w:ascii="Times New Roman" w:hAnsi="Times New Roman" w:cs="Times New Roman"/>
          <w:bCs/>
          <w:sz w:val="24"/>
          <w:szCs w:val="24"/>
          <w:lang w:eastAsia="ru-RU"/>
        </w:rPr>
        <w:t>Информация и сведения (в том числе сведения о предлагаемой участником закупки цене договора (сумме цен единиц товара, работы, услуги), указанные участниками закупок посредством сервисов электронных площадок, должны соответствовать информации и сведениям, указанным в приложенных файлах заявки на участие                       в закупке.</w:t>
      </w:r>
    </w:p>
    <w:p w:rsidR="00024A5B" w:rsidRPr="00045891" w:rsidRDefault="00024A5B" w:rsidP="00045891">
      <w:pPr>
        <w:spacing w:after="0" w:line="240" w:lineRule="auto"/>
        <w:ind w:firstLine="709"/>
        <w:jc w:val="both"/>
        <w:rPr>
          <w:rFonts w:ascii="Times New Roman" w:eastAsia="Times New Roman" w:hAnsi="Times New Roman" w:cs="Times New Roman"/>
          <w:b/>
          <w:sz w:val="24"/>
          <w:szCs w:val="24"/>
          <w:lang w:eastAsia="ru-RU"/>
        </w:rPr>
      </w:pPr>
      <w:r w:rsidRPr="00045891">
        <w:rPr>
          <w:rFonts w:ascii="Times New Roman" w:eastAsia="Times New Roman" w:hAnsi="Times New Roman" w:cs="Times New Roman"/>
          <w:b/>
          <w:sz w:val="24"/>
          <w:szCs w:val="24"/>
          <w:lang w:eastAsia="ru-RU"/>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запроса котировок в электронной форме, участниками которого могут быть только субъекты малого и среднего предпринимательства (далее также – извещение), и в соответствии с заявкой такого участника закупки на участие в закупке.</w:t>
      </w:r>
    </w:p>
    <w:p w:rsidR="00024A5B" w:rsidRPr="00045891" w:rsidRDefault="00024A5B" w:rsidP="00045891">
      <w:pPr>
        <w:spacing w:after="0" w:line="240" w:lineRule="auto"/>
        <w:ind w:firstLine="709"/>
        <w:jc w:val="both"/>
        <w:rPr>
          <w:rFonts w:ascii="Times New Roman" w:eastAsia="Times New Roman" w:hAnsi="Times New Roman" w:cs="Times New Roman"/>
          <w:b/>
          <w:sz w:val="24"/>
          <w:szCs w:val="24"/>
          <w:lang w:eastAsia="ru-RU"/>
        </w:rPr>
      </w:pPr>
      <w:r w:rsidRPr="00045891">
        <w:rPr>
          <w:rFonts w:ascii="Times New Roman" w:eastAsia="Times New Roman" w:hAnsi="Times New Roman" w:cs="Times New Roman"/>
          <w:b/>
          <w:sz w:val="24"/>
          <w:szCs w:val="24"/>
          <w:lang w:eastAsia="ru-RU"/>
        </w:rPr>
        <w:t>Все поля котировочной заявки обязательны для заполнения.</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Котировочная заявка подается участником процедуры закупки в электронной форме на электронн</w:t>
      </w:r>
      <w:r w:rsidR="0079356B" w:rsidRPr="00045891">
        <w:rPr>
          <w:rFonts w:ascii="Times New Roman" w:eastAsia="Times New Roman" w:hAnsi="Times New Roman" w:cs="Times New Roman"/>
          <w:sz w:val="24"/>
          <w:szCs w:val="24"/>
          <w:lang w:eastAsia="ru-RU"/>
        </w:rPr>
        <w:t xml:space="preserve">ой площадке, указанной в извещении, пункте 5.1. раздела 2 извещения, </w:t>
      </w:r>
      <w:r w:rsidRPr="00045891">
        <w:rPr>
          <w:rFonts w:ascii="Times New Roman" w:eastAsia="Times New Roman" w:hAnsi="Times New Roman" w:cs="Times New Roman"/>
          <w:sz w:val="24"/>
          <w:szCs w:val="24"/>
          <w:lang w:eastAsia="ru-RU"/>
        </w:rPr>
        <w:t>в срок, указанный в извещении о проведении запроса котировок в электронной форме, участниками которого могут быть только субъекты малого и среднего предпринимательства, и приложением документов или копии документов, подтверждающих соответствие участника процедуры закупки требованиям, установленным извещении о проведении запроса котировок в электронной форме, участниками которого могут быть только субъекты малого и среднего предпринимательства.</w:t>
      </w:r>
    </w:p>
    <w:p w:rsidR="00024A5B" w:rsidRPr="00045891" w:rsidRDefault="00024A5B" w:rsidP="0004589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Calibri" w:hAnsi="Times New Roman" w:cs="Times New Roman"/>
          <w:sz w:val="24"/>
          <w:szCs w:val="24"/>
          <w:lang w:eastAsia="ru-RU"/>
        </w:rPr>
        <w:t>Участник запроса котировок вправе подать только одну заявку на участие в запросе котировок в отношении каждого предмета закупки (лота) в любое время с момента размещения извещения о его проведении до предусмотренных извещением даты и времени окончания срока подачи заявок на участие в запросе котировок.</w:t>
      </w:r>
    </w:p>
    <w:p w:rsidR="0079356B" w:rsidRPr="00045891" w:rsidRDefault="0079356B" w:rsidP="00045891">
      <w:pPr>
        <w:autoSpaceDE w:val="0"/>
        <w:autoSpaceDN w:val="0"/>
        <w:adjustRightInd w:val="0"/>
        <w:spacing w:after="0" w:line="240" w:lineRule="auto"/>
        <w:ind w:firstLine="709"/>
        <w:jc w:val="both"/>
        <w:rPr>
          <w:rFonts w:ascii="Times New Roman" w:hAnsi="Times New Roman" w:cs="Times New Roman"/>
          <w:sz w:val="24"/>
          <w:szCs w:val="24"/>
        </w:rPr>
      </w:pPr>
      <w:r w:rsidRPr="00045891">
        <w:rPr>
          <w:rFonts w:ascii="Times New Roman" w:hAnsi="Times New Roman" w:cs="Times New Roman"/>
          <w:sz w:val="24"/>
          <w:szCs w:val="24"/>
        </w:rPr>
        <w:t>Участие нескольких лиц на стороне одного участника закупки в запросе котировок в электронной форме, участниками которого могут быть только СМСП, не допускается.</w:t>
      </w:r>
    </w:p>
    <w:p w:rsidR="00024A5B" w:rsidRPr="00045891" w:rsidRDefault="00024A5B" w:rsidP="0004589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 xml:space="preserve">Заявка на участие в запросе котировок </w:t>
      </w:r>
      <w:r w:rsidRPr="00045891">
        <w:rPr>
          <w:rFonts w:ascii="Times New Roman" w:eastAsia="Calibri" w:hAnsi="Times New Roman" w:cs="Times New Roman"/>
          <w:bCs/>
          <w:sz w:val="24"/>
          <w:szCs w:val="24"/>
          <w:lang w:eastAsia="ru-RU"/>
        </w:rPr>
        <w:t xml:space="preserve">в электронной форме с участием СМСП </w:t>
      </w:r>
      <w:r w:rsidRPr="00045891">
        <w:rPr>
          <w:rFonts w:ascii="Times New Roman" w:eastAsia="Times New Roman" w:hAnsi="Times New Roman" w:cs="Times New Roman"/>
          <w:sz w:val="24"/>
          <w:szCs w:val="24"/>
          <w:lang w:eastAsia="ru-RU"/>
        </w:rPr>
        <w:t>подписывается участником закупки или лицом, уполномоченным таким участником закупки, усиленной квалифицированной электронной подписью.</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 xml:space="preserve">Заявка на участие должна быть составлена по форме, предусмотренной приложением № 1 к Разделу 5 </w:t>
      </w:r>
      <w:r w:rsidRPr="00045891">
        <w:rPr>
          <w:rFonts w:ascii="Times New Roman" w:eastAsia="Times New Roman" w:hAnsi="Times New Roman" w:cs="Times New Roman"/>
          <w:b/>
          <w:bCs/>
          <w:sz w:val="24"/>
          <w:szCs w:val="24"/>
          <w:lang w:eastAsia="ru-RU"/>
        </w:rPr>
        <w:t>«Требования к содержанию, форме, оформлению и составу заявки на участие в закупке</w:t>
      </w:r>
      <w:r w:rsidRPr="00045891">
        <w:rPr>
          <w:rFonts w:ascii="Times New Roman" w:eastAsia="Times New Roman" w:hAnsi="Times New Roman" w:cs="Times New Roman"/>
          <w:sz w:val="24"/>
          <w:szCs w:val="24"/>
          <w:lang w:eastAsia="ru-RU" w:bidi="ru-RU"/>
        </w:rPr>
        <w:t>»</w:t>
      </w:r>
      <w:r w:rsidRPr="00045891">
        <w:rPr>
          <w:rFonts w:ascii="Times New Roman" w:eastAsia="Times New Roman" w:hAnsi="Times New Roman" w:cs="Times New Roman"/>
          <w:sz w:val="24"/>
          <w:szCs w:val="24"/>
          <w:lang w:eastAsia="ru-RU"/>
        </w:rPr>
        <w:t>.</w:t>
      </w:r>
    </w:p>
    <w:p w:rsidR="00024A5B" w:rsidRPr="00045891" w:rsidRDefault="00024A5B" w:rsidP="00045891">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045891">
        <w:rPr>
          <w:rFonts w:ascii="Times New Roman" w:eastAsia="Times New Roman" w:hAnsi="Times New Roman" w:cs="Times New Roman"/>
          <w:b/>
          <w:sz w:val="24"/>
          <w:szCs w:val="24"/>
          <w:lang w:eastAsia="ru-RU"/>
        </w:rPr>
        <w:t>Заявка на участие в запросе котировок, подаваемая участником, являющимся субъектом малого и среднего предпринимательства, должна содержать:</w:t>
      </w:r>
    </w:p>
    <w:p w:rsidR="00024A5B" w:rsidRPr="00045891" w:rsidRDefault="00024A5B" w:rsidP="0004589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 xml:space="preserve">1. </w:t>
      </w:r>
      <w:r w:rsidR="00F914D6" w:rsidRPr="00045891">
        <w:rPr>
          <w:rFonts w:ascii="Times New Roman" w:eastAsia="Times New Roman" w:hAnsi="Times New Roman" w:cs="Times New Roman"/>
          <w:sz w:val="24"/>
          <w:szCs w:val="24"/>
          <w:lang w:eastAsia="ru-RU"/>
        </w:rPr>
        <w:t>И</w:t>
      </w:r>
      <w:r w:rsidRPr="00045891">
        <w:rPr>
          <w:rFonts w:ascii="Times New Roman" w:eastAsia="Times New Roman" w:hAnsi="Times New Roman" w:cs="Times New Roman"/>
          <w:sz w:val="24"/>
          <w:szCs w:val="24"/>
          <w:lang w:eastAsia="ru-RU"/>
        </w:rPr>
        <w:t>нформацию:</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Calibri" w:hAnsi="Times New Roman" w:cs="Times New Roman"/>
          <w:sz w:val="24"/>
          <w:szCs w:val="24"/>
          <w:lang w:eastAsia="ru-RU"/>
        </w:rPr>
        <w:lastRenderedPageBreak/>
        <w:sym w:font="Wingdings" w:char="F074"/>
      </w:r>
      <w:r w:rsidRPr="00045891">
        <w:rPr>
          <w:rFonts w:ascii="Times New Roman" w:eastAsia="Times New Roman" w:hAnsi="Times New Roman" w:cs="Times New Roman"/>
          <w:sz w:val="24"/>
          <w:szCs w:val="24"/>
          <w:lang w:eastAsia="ru-RU"/>
        </w:rPr>
        <w:t xml:space="preserve"> наименование, фирменное наименование (при наличии), адрес юридического лица в пределах места нахождения юридического лица, если участником конкурентной закупки с участием субъектов малого и среднего предпринимательства является юридическое лицо;</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Calibri"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Calibri"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Calibri"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024A5B" w:rsidRPr="00045891" w:rsidRDefault="00024A5B" w:rsidP="00045891">
      <w:pPr>
        <w:spacing w:after="0" w:line="240" w:lineRule="auto"/>
        <w:ind w:firstLine="709"/>
        <w:jc w:val="both"/>
        <w:rPr>
          <w:rFonts w:ascii="Times New Roman" w:eastAsia="Calibri" w:hAnsi="Times New Roman" w:cs="Times New Roman"/>
          <w:sz w:val="24"/>
          <w:szCs w:val="24"/>
          <w:lang w:eastAsia="ru-RU"/>
        </w:rPr>
      </w:pPr>
      <w:r w:rsidRPr="00045891">
        <w:rPr>
          <w:rFonts w:ascii="Times New Roman" w:eastAsia="Calibri"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предложение о цене договора (единицы товара, работы, услуги).</w:t>
      </w:r>
    </w:p>
    <w:p w:rsidR="00E91BB6" w:rsidRPr="00045891" w:rsidRDefault="00E91BB6" w:rsidP="00045891">
      <w:pPr>
        <w:spacing w:after="0" w:line="240" w:lineRule="auto"/>
        <w:ind w:firstLine="709"/>
        <w:jc w:val="both"/>
        <w:rPr>
          <w:rFonts w:ascii="Times New Roman" w:eastAsia="Calibri" w:hAnsi="Times New Roman" w:cs="Times New Roman"/>
          <w:color w:val="FF0000"/>
          <w:sz w:val="24"/>
          <w:szCs w:val="24"/>
          <w:lang w:eastAsia="ru-RU"/>
        </w:rPr>
      </w:pPr>
      <w:permStart w:id="256856486" w:edGrp="everyone"/>
      <w:r w:rsidRPr="00045891">
        <w:rPr>
          <w:rFonts w:ascii="Times New Roman" w:eastAsia="Calibri" w:hAnsi="Times New Roman" w:cs="Times New Roman"/>
          <w:color w:val="FF0000"/>
          <w:sz w:val="24"/>
          <w:szCs w:val="24"/>
          <w:lang w:eastAsia="ru-RU"/>
        </w:rPr>
        <w:t>*В случае осуществления закупки товара:</w:t>
      </w:r>
    </w:p>
    <w:p w:rsidR="00E91BB6" w:rsidRPr="00045891" w:rsidRDefault="00E91BB6" w:rsidP="00045891">
      <w:pPr>
        <w:spacing w:after="0" w:line="240" w:lineRule="auto"/>
        <w:ind w:firstLine="709"/>
        <w:jc w:val="both"/>
        <w:rPr>
          <w:rFonts w:ascii="Times New Roman" w:eastAsia="Calibri" w:hAnsi="Times New Roman" w:cs="Times New Roman"/>
          <w:sz w:val="24"/>
          <w:szCs w:val="24"/>
          <w:lang w:eastAsia="ru-RU"/>
        </w:rPr>
      </w:pPr>
      <w:r w:rsidRPr="00045891">
        <w:rPr>
          <w:rFonts w:ascii="Times New Roman" w:eastAsia="Calibri" w:hAnsi="Times New Roman" w:cs="Times New Roman"/>
          <w:sz w:val="24"/>
          <w:szCs w:val="24"/>
          <w:lang w:eastAsia="ru-RU"/>
        </w:rPr>
        <w:t>При этом стоимость позиции (всех позиций) товара с учетом указанного участником закупки количества и цены за единицу товара должна соответствовать предложению о цене договора.</w:t>
      </w:r>
    </w:p>
    <w:permEnd w:id="256856486"/>
    <w:p w:rsidR="00024A5B" w:rsidRPr="00045891" w:rsidRDefault="00024A5B" w:rsidP="00045891">
      <w:pPr>
        <w:widowControl w:val="0"/>
        <w:autoSpaceDE w:val="0"/>
        <w:autoSpaceDN w:val="0"/>
        <w:spacing w:after="0" w:line="240" w:lineRule="auto"/>
        <w:ind w:firstLine="709"/>
        <w:jc w:val="both"/>
        <w:rPr>
          <w:rFonts w:ascii="Times New Roman" w:eastAsia="Calibri" w:hAnsi="Times New Roman" w:cs="Times New Roman"/>
          <w:sz w:val="24"/>
          <w:szCs w:val="24"/>
          <w:lang w:eastAsia="ru-RU"/>
        </w:rPr>
      </w:pPr>
      <w:r w:rsidRPr="00045891">
        <w:rPr>
          <w:rFonts w:ascii="Times New Roman" w:eastAsia="Calibri" w:hAnsi="Times New Roman" w:cs="Times New Roman"/>
          <w:sz w:val="24"/>
          <w:szCs w:val="24"/>
          <w:lang w:eastAsia="ru-RU"/>
        </w:rPr>
        <w:sym w:font="Wingdings" w:char="F074"/>
      </w:r>
      <w:r w:rsidRPr="00045891">
        <w:rPr>
          <w:rFonts w:ascii="Times New Roman" w:eastAsia="Calibri" w:hAnsi="Times New Roman" w:cs="Times New Roman"/>
          <w:sz w:val="24"/>
          <w:szCs w:val="24"/>
          <w:lang w:eastAsia="ru-RU"/>
        </w:rPr>
        <w:t xml:space="preserve"> предложение участника закупки в отношении предмета закупки</w:t>
      </w:r>
    </w:p>
    <w:p w:rsidR="00024A5B" w:rsidRPr="00045891" w:rsidRDefault="00024A5B" w:rsidP="000458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ermStart w:id="652281386" w:edGrp="everyone"/>
      <w:proofErr w:type="gramStart"/>
      <w:r w:rsidRPr="00045891">
        <w:rPr>
          <w:rFonts w:ascii="Times New Roman" w:eastAsia="Times New Roman" w:hAnsi="Times New Roman" w:cs="Times New Roman"/>
          <w:sz w:val="24"/>
          <w:szCs w:val="24"/>
          <w:lang w:eastAsia="ru-RU"/>
        </w:rPr>
        <w:t xml:space="preserve">(предложением участника закупки будет </w:t>
      </w:r>
      <w:r w:rsidR="00341164" w:rsidRPr="00045891">
        <w:rPr>
          <w:rFonts w:ascii="Times New Roman" w:eastAsia="Times New Roman" w:hAnsi="Times New Roman" w:cs="Times New Roman"/>
          <w:sz w:val="24"/>
          <w:szCs w:val="24"/>
          <w:lang w:eastAsia="ru-RU"/>
        </w:rPr>
        <w:t xml:space="preserve">являться подача заявки (по форме в соответствии с Приложением 1 </w:t>
      </w:r>
      <w:r w:rsidR="00341164" w:rsidRPr="00045891">
        <w:rPr>
          <w:rFonts w:ascii="Times New Roman" w:eastAsia="Times New Roman" w:hAnsi="Times New Roman" w:cs="Times New Roman"/>
          <w:b/>
          <w:sz w:val="24"/>
          <w:szCs w:val="24"/>
          <w:lang w:eastAsia="ru-RU"/>
        </w:rPr>
        <w:t xml:space="preserve">к Разделу 5 </w:t>
      </w:r>
      <w:r w:rsidR="00341164" w:rsidRPr="00045891">
        <w:rPr>
          <w:rFonts w:ascii="Times New Roman" w:eastAsia="Times New Roman" w:hAnsi="Times New Roman" w:cs="Times New Roman"/>
          <w:b/>
          <w:bCs/>
          <w:sz w:val="24"/>
          <w:szCs w:val="24"/>
          <w:lang w:eastAsia="ru-RU"/>
        </w:rPr>
        <w:t>«Требования к содержанию, форме,</w:t>
      </w:r>
      <w:proofErr w:type="gramEnd"/>
      <w:r w:rsidR="00341164" w:rsidRPr="00045891">
        <w:rPr>
          <w:rFonts w:ascii="Times New Roman" w:eastAsia="Times New Roman" w:hAnsi="Times New Roman" w:cs="Times New Roman"/>
          <w:b/>
          <w:bCs/>
          <w:sz w:val="24"/>
          <w:szCs w:val="24"/>
          <w:lang w:eastAsia="ru-RU"/>
        </w:rPr>
        <w:t xml:space="preserve"> оформлению и составу заявки на участие в закупке</w:t>
      </w:r>
      <w:r w:rsidR="00341164" w:rsidRPr="00045891">
        <w:rPr>
          <w:rFonts w:ascii="Times New Roman" w:eastAsia="Times New Roman" w:hAnsi="Times New Roman" w:cs="Times New Roman"/>
          <w:sz w:val="24"/>
          <w:szCs w:val="24"/>
          <w:lang w:eastAsia="ru-RU" w:bidi="ru-RU"/>
        </w:rPr>
        <w:t>»)</w:t>
      </w:r>
    </w:p>
    <w:p w:rsidR="00024A5B" w:rsidRPr="00045891" w:rsidRDefault="00024A5B" w:rsidP="00045891">
      <w:pPr>
        <w:widowControl w:val="0"/>
        <w:autoSpaceDE w:val="0"/>
        <w:autoSpaceDN w:val="0"/>
        <w:spacing w:after="0" w:line="240" w:lineRule="auto"/>
        <w:ind w:firstLine="709"/>
        <w:jc w:val="both"/>
        <w:rPr>
          <w:rFonts w:ascii="Times New Roman" w:eastAsia="Times New Roman" w:hAnsi="Times New Roman" w:cs="Times New Roman"/>
          <w:b/>
          <w:i/>
          <w:color w:val="FF0000"/>
          <w:sz w:val="24"/>
          <w:szCs w:val="24"/>
          <w:lang w:eastAsia="ru-RU"/>
        </w:rPr>
      </w:pPr>
      <w:r w:rsidRPr="00045891">
        <w:rPr>
          <w:rFonts w:ascii="Times New Roman" w:eastAsia="Times New Roman" w:hAnsi="Times New Roman" w:cs="Times New Roman"/>
          <w:b/>
          <w:i/>
          <w:color w:val="FF0000"/>
          <w:sz w:val="24"/>
          <w:szCs w:val="24"/>
          <w:lang w:eastAsia="ru-RU"/>
        </w:rPr>
        <w:t xml:space="preserve">Или </w:t>
      </w:r>
    </w:p>
    <w:p w:rsidR="00024A5B" w:rsidRPr="00045891" w:rsidRDefault="00024A5B" w:rsidP="000458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5891">
        <w:rPr>
          <w:rFonts w:ascii="Times New Roman" w:eastAsia="Times New Roman" w:hAnsi="Times New Roman" w:cs="Times New Roman"/>
          <w:sz w:val="24"/>
          <w:szCs w:val="24"/>
          <w:lang w:eastAsia="ru-RU"/>
        </w:rPr>
        <w:t xml:space="preserve">(предложением участника закупки будет являться подача заявки (по форме в соответствии с Приложением </w:t>
      </w:r>
      <w:r w:rsidR="006F7E0E" w:rsidRPr="00045891">
        <w:rPr>
          <w:rFonts w:ascii="Times New Roman" w:eastAsia="Times New Roman" w:hAnsi="Times New Roman" w:cs="Times New Roman"/>
          <w:sz w:val="24"/>
          <w:szCs w:val="24"/>
          <w:lang w:eastAsia="ru-RU"/>
        </w:rPr>
        <w:t xml:space="preserve">1 </w:t>
      </w:r>
      <w:r w:rsidR="006F7E0E" w:rsidRPr="00045891">
        <w:rPr>
          <w:rFonts w:ascii="Times New Roman" w:eastAsia="Times New Roman" w:hAnsi="Times New Roman" w:cs="Times New Roman"/>
          <w:b/>
          <w:sz w:val="24"/>
          <w:szCs w:val="24"/>
          <w:lang w:eastAsia="ru-RU"/>
        </w:rPr>
        <w:t xml:space="preserve">к Разделу </w:t>
      </w:r>
      <w:r w:rsidRPr="00045891">
        <w:rPr>
          <w:rFonts w:ascii="Times New Roman" w:eastAsia="Times New Roman" w:hAnsi="Times New Roman" w:cs="Times New Roman"/>
          <w:b/>
          <w:sz w:val="24"/>
          <w:szCs w:val="24"/>
          <w:lang w:eastAsia="ru-RU"/>
        </w:rPr>
        <w:t xml:space="preserve">5 </w:t>
      </w:r>
      <w:r w:rsidRPr="00045891">
        <w:rPr>
          <w:rFonts w:ascii="Times New Roman" w:eastAsia="Times New Roman" w:hAnsi="Times New Roman" w:cs="Times New Roman"/>
          <w:b/>
          <w:bCs/>
          <w:sz w:val="24"/>
          <w:szCs w:val="24"/>
          <w:lang w:eastAsia="ru-RU"/>
        </w:rPr>
        <w:t>«Требования к содержанию, форме, оформлению и составу заявки на участие в закупке</w:t>
      </w:r>
      <w:r w:rsidRPr="00045891">
        <w:rPr>
          <w:rFonts w:ascii="Times New Roman" w:eastAsia="Times New Roman" w:hAnsi="Times New Roman" w:cs="Times New Roman"/>
          <w:sz w:val="24"/>
          <w:szCs w:val="24"/>
          <w:lang w:eastAsia="ru-RU" w:bidi="ru-RU"/>
        </w:rPr>
        <w:t xml:space="preserve">») </w:t>
      </w:r>
      <w:r w:rsidRPr="00045891">
        <w:rPr>
          <w:rFonts w:ascii="Times New Roman" w:eastAsia="Times New Roman" w:hAnsi="Times New Roman" w:cs="Times New Roman"/>
          <w:sz w:val="24"/>
          <w:szCs w:val="24"/>
          <w:lang w:eastAsia="ru-RU"/>
        </w:rPr>
        <w:t xml:space="preserve">с информацией о предлагаемой к поставке товара согласно инструкции по составлению заявки в отношении предлагаемого к поставке товара (Приложение №  </w:t>
      </w:r>
      <w:r w:rsidRPr="00045891">
        <w:rPr>
          <w:rFonts w:ascii="Times New Roman" w:eastAsia="Times New Roman" w:hAnsi="Times New Roman" w:cs="Times New Roman"/>
          <w:sz w:val="24"/>
          <w:szCs w:val="24"/>
          <w:lang w:eastAsia="ru-RU"/>
        </w:rPr>
        <w:endnoteReference w:id="1"/>
      </w:r>
      <w:r w:rsidRPr="00045891">
        <w:rPr>
          <w:rFonts w:ascii="Times New Roman" w:eastAsia="Times New Roman" w:hAnsi="Times New Roman" w:cs="Times New Roman"/>
          <w:sz w:val="24"/>
          <w:szCs w:val="24"/>
          <w:lang w:eastAsia="ru-RU"/>
        </w:rPr>
        <w:t xml:space="preserve"> к </w:t>
      </w:r>
      <w:r w:rsidRPr="00045891">
        <w:rPr>
          <w:rFonts w:ascii="Times New Roman" w:eastAsia="Times New Roman" w:hAnsi="Times New Roman" w:cs="Times New Roman"/>
          <w:b/>
          <w:sz w:val="24"/>
          <w:szCs w:val="24"/>
          <w:lang w:eastAsia="ru-RU"/>
        </w:rPr>
        <w:t xml:space="preserve">Разделу 5 </w:t>
      </w:r>
      <w:r w:rsidRPr="00045891">
        <w:rPr>
          <w:rFonts w:ascii="Times New Roman" w:eastAsia="Times New Roman" w:hAnsi="Times New Roman" w:cs="Times New Roman"/>
          <w:b/>
          <w:bCs/>
          <w:sz w:val="24"/>
          <w:szCs w:val="24"/>
          <w:lang w:eastAsia="ru-RU"/>
        </w:rPr>
        <w:t>«Требования к содержанию, форме, оформлению и составу заявки на</w:t>
      </w:r>
      <w:proofErr w:type="gramEnd"/>
      <w:r w:rsidRPr="00045891">
        <w:rPr>
          <w:rFonts w:ascii="Times New Roman" w:eastAsia="Times New Roman" w:hAnsi="Times New Roman" w:cs="Times New Roman"/>
          <w:b/>
          <w:bCs/>
          <w:sz w:val="24"/>
          <w:szCs w:val="24"/>
          <w:lang w:eastAsia="ru-RU"/>
        </w:rPr>
        <w:t xml:space="preserve"> участие в закупке</w:t>
      </w:r>
      <w:r w:rsidRPr="00045891">
        <w:rPr>
          <w:rFonts w:ascii="Times New Roman" w:eastAsia="Times New Roman" w:hAnsi="Times New Roman" w:cs="Times New Roman"/>
          <w:sz w:val="24"/>
          <w:szCs w:val="24"/>
          <w:lang w:eastAsia="ru-RU" w:bidi="ru-RU"/>
        </w:rPr>
        <w:t>»)</w:t>
      </w:r>
      <w:r w:rsidRPr="00045891">
        <w:rPr>
          <w:rFonts w:ascii="Times New Roman" w:eastAsia="Times New Roman" w:hAnsi="Times New Roman" w:cs="Times New Roman"/>
          <w:sz w:val="24"/>
          <w:szCs w:val="24"/>
          <w:lang w:eastAsia="ru-RU"/>
        </w:rPr>
        <w:t>;</w:t>
      </w:r>
    </w:p>
    <w:p w:rsidR="00024A5B" w:rsidRPr="00045891" w:rsidRDefault="00024A5B" w:rsidP="000458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Calibri"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наименование страны происхождения </w:t>
      </w:r>
      <w:r w:rsidRPr="00045891">
        <w:rPr>
          <w:rFonts w:ascii="Times New Roman" w:eastAsia="Times New Roman" w:hAnsi="Times New Roman" w:cs="Times New Roman"/>
          <w:color w:val="FF0000"/>
          <w:sz w:val="24"/>
          <w:szCs w:val="24"/>
          <w:lang w:eastAsia="ru-RU"/>
        </w:rPr>
        <w:t xml:space="preserve">товара </w:t>
      </w:r>
      <w:r w:rsidRPr="00045891">
        <w:rPr>
          <w:rFonts w:ascii="Times New Roman" w:eastAsia="Times New Roman" w:hAnsi="Times New Roman" w:cs="Times New Roman"/>
          <w:sz w:val="24"/>
          <w:szCs w:val="24"/>
          <w:lang w:eastAsia="ru-RU"/>
        </w:rPr>
        <w:t>в соответствии с общероссийским классификатором, используем</w:t>
      </w:r>
      <w:r w:rsidR="00F914D6" w:rsidRPr="00045891">
        <w:rPr>
          <w:rFonts w:ascii="Times New Roman" w:eastAsia="Times New Roman" w:hAnsi="Times New Roman" w:cs="Times New Roman"/>
          <w:sz w:val="24"/>
          <w:szCs w:val="24"/>
          <w:lang w:eastAsia="ru-RU"/>
        </w:rPr>
        <w:t>ом для идентификации стран мира;</w:t>
      </w:r>
    </w:p>
    <w:p w:rsidR="00024A5B" w:rsidRPr="00045891" w:rsidRDefault="00024A5B" w:rsidP="00045891">
      <w:pPr>
        <w:widowControl w:val="0"/>
        <w:autoSpaceDE w:val="0"/>
        <w:autoSpaceDN w:val="0"/>
        <w:spacing w:after="0" w:line="240" w:lineRule="auto"/>
        <w:ind w:firstLine="709"/>
        <w:jc w:val="both"/>
        <w:rPr>
          <w:rFonts w:ascii="Times New Roman" w:eastAsia="Times New Roman" w:hAnsi="Times New Roman" w:cs="Times New Roman"/>
          <w:i/>
          <w:sz w:val="24"/>
          <w:szCs w:val="24"/>
          <w:lang w:eastAsia="ru-RU"/>
        </w:rPr>
      </w:pPr>
      <w:r w:rsidRPr="00045891">
        <w:rPr>
          <w:rFonts w:ascii="Times New Roman" w:eastAsia="Calibri"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информация и документы, определенные в соответствии с пунктом 2 части 2 статьи 3.1.-4 Закона о закупках отдельными видами юридических лиц, </w:t>
      </w:r>
      <w:r w:rsidRPr="00045891">
        <w:rPr>
          <w:rFonts w:ascii="Times New Roman" w:eastAsia="Times New Roman" w:hAnsi="Times New Roman" w:cs="Times New Roman"/>
          <w:i/>
          <w:sz w:val="24"/>
          <w:szCs w:val="24"/>
          <w:lang w:eastAsia="ru-RU"/>
        </w:rPr>
        <w:t>а именно:</w:t>
      </w:r>
    </w:p>
    <w:p w:rsidR="00024A5B" w:rsidRPr="00045891" w:rsidRDefault="00024A5B" w:rsidP="000458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__</w:t>
      </w:r>
    </w:p>
    <w:p w:rsidR="0079356B" w:rsidRPr="00045891" w:rsidRDefault="0079356B" w:rsidP="00045891">
      <w:pPr>
        <w:pStyle w:val="ConsPlusNormal0"/>
        <w:spacing w:line="235" w:lineRule="auto"/>
        <w:ind w:firstLine="709"/>
        <w:jc w:val="both"/>
        <w:rPr>
          <w:rFonts w:ascii="Times New Roman" w:hAnsi="Times New Roman" w:cs="Times New Roman"/>
          <w:sz w:val="24"/>
          <w:szCs w:val="24"/>
        </w:rPr>
      </w:pPr>
      <w:r w:rsidRPr="00045891">
        <w:rPr>
          <w:rFonts w:ascii="Times New Roman" w:hAnsi="Times New Roman" w:cs="Times New Roman"/>
          <w:sz w:val="24"/>
          <w:szCs w:val="24"/>
        </w:rPr>
        <w:t>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ermEnd w:id="652281386"/>
    <w:p w:rsidR="00024A5B" w:rsidRPr="00045891" w:rsidRDefault="00024A5B" w:rsidP="0004589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 xml:space="preserve">2. </w:t>
      </w:r>
      <w:r w:rsidR="00816D5A" w:rsidRPr="00045891">
        <w:rPr>
          <w:rFonts w:ascii="Times New Roman" w:eastAsia="Times New Roman" w:hAnsi="Times New Roman" w:cs="Times New Roman"/>
          <w:sz w:val="24"/>
          <w:szCs w:val="24"/>
          <w:lang w:eastAsia="ru-RU"/>
        </w:rPr>
        <w:t>Д</w:t>
      </w:r>
      <w:r w:rsidRPr="00045891">
        <w:rPr>
          <w:rFonts w:ascii="Times New Roman" w:eastAsia="Times New Roman" w:hAnsi="Times New Roman" w:cs="Times New Roman"/>
          <w:sz w:val="24"/>
          <w:szCs w:val="24"/>
          <w:lang w:eastAsia="ru-RU"/>
        </w:rPr>
        <w:t>окументы, приложенные к заявке:</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Calibri"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копия учредительного документа, если участником конкурентной закупки с участием субъектов малого и среднего предпринимательства является юридическое лицо;</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Calibri"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lastRenderedPageBreak/>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024A5B" w:rsidRPr="00045891" w:rsidRDefault="00024A5B" w:rsidP="0004589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ermStart w:id="1649299530" w:edGrp="everyone"/>
      <w:r w:rsidRPr="00045891">
        <w:rPr>
          <w:rFonts w:ascii="Times New Roman" w:eastAsia="Times New Roman"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w:t>
      </w:r>
      <w:proofErr w:type="gramStart"/>
      <w:r w:rsidRPr="00045891">
        <w:rPr>
          <w:rFonts w:ascii="Times New Roman" w:eastAsia="Times New Roman" w:hAnsi="Times New Roman" w:cs="Times New Roman"/>
          <w:sz w:val="24"/>
          <w:szCs w:val="24"/>
          <w:lang w:eastAsia="ru-RU"/>
        </w:rPr>
        <w:t xml:space="preserve">копии документов, подтверждающих соответствие участника закупки с участием СМСП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w:t>
      </w:r>
      <w:r w:rsidRPr="00045891">
        <w:rPr>
          <w:rFonts w:ascii="Times New Roman" w:hAnsi="Times New Roman" w:cs="Times New Roman"/>
          <w:sz w:val="24"/>
          <w:szCs w:val="24"/>
          <w:lang w:eastAsia="ru-RU"/>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r w:rsidRPr="00045891">
        <w:rPr>
          <w:rFonts w:ascii="Times New Roman" w:eastAsia="Times New Roman" w:hAnsi="Times New Roman" w:cs="Times New Roman"/>
          <w:sz w:val="24"/>
          <w:szCs w:val="24"/>
          <w:lang w:eastAsia="ru-RU"/>
        </w:rPr>
        <w:t xml:space="preserve"> а именно:</w:t>
      </w:r>
      <w:proofErr w:type="gramEnd"/>
    </w:p>
    <w:p w:rsidR="00024A5B" w:rsidRPr="00045891" w:rsidRDefault="00024A5B" w:rsidP="000458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___________</w:t>
      </w:r>
    </w:p>
    <w:permEnd w:id="1649299530"/>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Calibri"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является крупной сделкой;</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permStart w:id="299506733" w:edGrp="everyone"/>
      <w:r w:rsidRPr="00045891">
        <w:rPr>
          <w:rFonts w:ascii="Times New Roman" w:eastAsia="Times New Roman"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информацию и документы об обеспечении заявки на участие в закупке с участием СМСП, если соответствующее требование предусмотрено извещением о проведении запроса котировок с участием СМСП:</w:t>
      </w:r>
    </w:p>
    <w:p w:rsidR="00024A5B" w:rsidRPr="00045891"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а) реквизиты специального банковского счета участника запроса котировок с участием СМСП, если обеспечение заявки на участие в такой закупке предоставляется участником запроса котировок с участием СМСП путем внесения денежных средств;</w:t>
      </w:r>
    </w:p>
    <w:p w:rsidR="00024A5B" w:rsidRDefault="00024A5B" w:rsidP="00045891">
      <w:pPr>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t>б) независимую гарантию или ее копию, если в качестве обеспечения заявки на участие в запросе котировок с участием СМСП участником запроса котировок с участием СМСП предоставляется независимая гарантия;</w:t>
      </w:r>
    </w:p>
    <w:p w:rsidR="001C4FCE" w:rsidRPr="00045891" w:rsidRDefault="001C4FCE" w:rsidP="00045891">
      <w:pPr>
        <w:spacing w:after="0" w:line="240" w:lineRule="auto"/>
        <w:ind w:firstLine="709"/>
        <w:jc w:val="both"/>
        <w:rPr>
          <w:rFonts w:ascii="Times New Roman" w:eastAsia="Times New Roman" w:hAnsi="Times New Roman" w:cs="Times New Roman"/>
          <w:sz w:val="24"/>
          <w:szCs w:val="24"/>
          <w:lang w:eastAsia="ru-RU"/>
        </w:rPr>
      </w:pPr>
      <w:r w:rsidRPr="001C4FCE">
        <w:rPr>
          <w:rFonts w:ascii="Times New Roman" w:eastAsia="Times New Roman" w:hAnsi="Times New Roman" w:cs="Times New Roman"/>
          <w:sz w:val="24"/>
          <w:szCs w:val="24"/>
          <w:lang w:eastAsia="ru-RU"/>
        </w:rPr>
        <w:t xml:space="preserve">Для целей предоставления обеспечения в виде независимой гарантии информацией о бенефициаре считается </w:t>
      </w:r>
      <w:proofErr w:type="gramStart"/>
      <w:r w:rsidRPr="001C4FCE">
        <w:rPr>
          <w:rFonts w:ascii="Times New Roman" w:eastAsia="Times New Roman" w:hAnsi="Times New Roman" w:cs="Times New Roman"/>
          <w:sz w:val="24"/>
          <w:szCs w:val="24"/>
          <w:lang w:eastAsia="ru-RU"/>
        </w:rPr>
        <w:t>информац</w:t>
      </w:r>
      <w:bookmarkStart w:id="0" w:name="_GoBack"/>
      <w:bookmarkEnd w:id="0"/>
      <w:r w:rsidRPr="001C4FCE">
        <w:rPr>
          <w:rFonts w:ascii="Times New Roman" w:eastAsia="Times New Roman" w:hAnsi="Times New Roman" w:cs="Times New Roman"/>
          <w:sz w:val="24"/>
          <w:szCs w:val="24"/>
          <w:lang w:eastAsia="ru-RU"/>
        </w:rPr>
        <w:t>ия</w:t>
      </w:r>
      <w:proofErr w:type="gramEnd"/>
      <w:r w:rsidRPr="001C4FCE">
        <w:rPr>
          <w:rFonts w:ascii="Times New Roman" w:eastAsia="Times New Roman" w:hAnsi="Times New Roman" w:cs="Times New Roman"/>
          <w:sz w:val="24"/>
          <w:szCs w:val="24"/>
          <w:lang w:eastAsia="ru-RU"/>
        </w:rPr>
        <w:t xml:space="preserve"> о заказчике, указанная в извещении и (или) Реестре организаций в Единой информационной системе в сфере закупок (ЕИС).</w:t>
      </w:r>
    </w:p>
    <w:permEnd w:id="299506733"/>
    <w:p w:rsidR="00024A5B" w:rsidRPr="00045891" w:rsidRDefault="00024A5B" w:rsidP="0004589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45891">
        <w:rPr>
          <w:rFonts w:ascii="Times New Roman" w:eastAsia="Times New Roman" w:hAnsi="Times New Roman" w:cs="Times New Roman"/>
          <w:sz w:val="24"/>
          <w:szCs w:val="24"/>
          <w:lang w:eastAsia="ru-RU"/>
        </w:rPr>
        <w:sym w:font="Wingdings" w:char="F074"/>
      </w:r>
      <w:r w:rsidRPr="00045891">
        <w:rPr>
          <w:rFonts w:ascii="Times New Roman" w:eastAsia="Times New Roman" w:hAnsi="Times New Roman" w:cs="Times New Roman"/>
          <w:sz w:val="24"/>
          <w:szCs w:val="24"/>
          <w:lang w:eastAsia="ru-RU"/>
        </w:rPr>
        <w:t xml:space="preserve">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79356B" w:rsidRPr="00045891" w:rsidRDefault="0079356B" w:rsidP="00045891">
      <w:pPr>
        <w:widowControl w:val="0"/>
        <w:autoSpaceDE w:val="0"/>
        <w:autoSpaceDN w:val="0"/>
        <w:spacing w:after="0" w:line="240" w:lineRule="auto"/>
        <w:ind w:firstLine="709"/>
        <w:jc w:val="both"/>
        <w:rPr>
          <w:rFonts w:ascii="Times New Roman" w:eastAsia="Times New Roman" w:hAnsi="Times New Roman" w:cs="Times New Roman"/>
          <w:color w:val="FF0000"/>
          <w:sz w:val="24"/>
          <w:szCs w:val="24"/>
          <w:lang w:eastAsia="ru-RU"/>
        </w:rPr>
      </w:pPr>
      <w:permStart w:id="1374486869" w:edGrp="everyone"/>
      <w:r w:rsidRPr="00045891">
        <w:rPr>
          <w:rFonts w:ascii="Times New Roman" w:eastAsia="Times New Roman" w:hAnsi="Times New Roman" w:cs="Times New Roman"/>
          <w:color w:val="000000"/>
          <w:sz w:val="24"/>
          <w:szCs w:val="24"/>
          <w:lang w:eastAsia="ru-RU"/>
        </w:rPr>
        <w:t xml:space="preserve">- наличие действующей </w:t>
      </w:r>
      <w:r w:rsidRPr="00045891">
        <w:rPr>
          <w:rFonts w:ascii="Times New Roman" w:eastAsia="Times New Roman" w:hAnsi="Times New Roman" w:cs="Times New Roman"/>
          <w:color w:val="FF0000"/>
          <w:sz w:val="24"/>
          <w:szCs w:val="24"/>
          <w:lang w:eastAsia="ru-RU"/>
        </w:rPr>
        <w:t>лицензии на…/ членства СРО…. и пр. ______________________:</w:t>
      </w:r>
    </w:p>
    <w:p w:rsidR="00024A5B" w:rsidRPr="00045891" w:rsidRDefault="00816D5A" w:rsidP="0004589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045891">
        <w:rPr>
          <w:rFonts w:ascii="Times New Roman" w:eastAsia="Times New Roman" w:hAnsi="Times New Roman" w:cs="Times New Roman"/>
          <w:sz w:val="24"/>
          <w:szCs w:val="24"/>
          <w:lang w:eastAsia="ru-RU"/>
        </w:rPr>
        <w:t>В составе декларации</w:t>
      </w:r>
      <w:r w:rsidR="00024A5B" w:rsidRPr="00045891">
        <w:rPr>
          <w:rFonts w:ascii="Times New Roman" w:eastAsia="Times New Roman" w:hAnsi="Times New Roman" w:cs="Times New Roman"/>
          <w:sz w:val="24"/>
          <w:szCs w:val="24"/>
          <w:lang w:eastAsia="ru-RU"/>
        </w:rPr>
        <w:t xml:space="preserve"> участник закупки декларирует соответствие участника закупки требованиям, указанным в извещении требованиям законодательства Российской Федерации к лицам, осуществляющим поставку товаров, выполнение работы, оказание услуги,</w:t>
      </w:r>
      <w:r w:rsidRPr="00045891">
        <w:rPr>
          <w:rFonts w:ascii="Times New Roman" w:eastAsia="Times New Roman" w:hAnsi="Times New Roman" w:cs="Times New Roman"/>
          <w:sz w:val="24"/>
          <w:szCs w:val="24"/>
          <w:lang w:eastAsia="ru-RU"/>
        </w:rPr>
        <w:t xml:space="preserve"> являющихся предметом закупки,</w:t>
      </w:r>
      <w:r w:rsidR="00024A5B" w:rsidRPr="00045891">
        <w:rPr>
          <w:rFonts w:ascii="Times New Roman" w:eastAsia="Times New Roman" w:hAnsi="Times New Roman" w:cs="Times New Roman"/>
          <w:sz w:val="24"/>
          <w:szCs w:val="24"/>
          <w:lang w:eastAsia="ru-RU"/>
        </w:rPr>
        <w:t xml:space="preserve"> только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roofErr w:type="gramEnd"/>
      <w:r w:rsidR="0079356B" w:rsidRPr="00045891">
        <w:rPr>
          <w:rFonts w:ascii="Times New Roman" w:eastAsia="Times New Roman" w:hAnsi="Times New Roman" w:cs="Times New Roman"/>
          <w:sz w:val="24"/>
          <w:szCs w:val="24"/>
          <w:lang w:eastAsia="ru-RU"/>
        </w:rPr>
        <w:t xml:space="preserve"> </w:t>
      </w:r>
      <w:r w:rsidR="00024A5B" w:rsidRPr="00045891">
        <w:rPr>
          <w:rFonts w:ascii="Times New Roman" w:eastAsia="Times New Roman" w:hAnsi="Times New Roman" w:cs="Times New Roman"/>
          <w:b/>
          <w:sz w:val="24"/>
          <w:szCs w:val="24"/>
          <w:lang w:eastAsia="ru-RU"/>
        </w:rPr>
        <w:t>При этом в такой декларации участник закупки указывает адрес сайта или страницы сайта в информационно-телекоммуникационной сети Интернет, на которых размещены эти информация и документы.</w:t>
      </w:r>
    </w:p>
    <w:permEnd w:id="1374486869"/>
    <w:p w:rsidR="00024A5B" w:rsidRPr="00045891" w:rsidRDefault="00024A5B" w:rsidP="00045891">
      <w:pPr>
        <w:spacing w:after="0" w:line="240" w:lineRule="auto"/>
        <w:ind w:firstLine="709"/>
        <w:jc w:val="both"/>
        <w:rPr>
          <w:rFonts w:ascii="Times New Roman" w:eastAsia="Times New Roman" w:hAnsi="Times New Roman" w:cs="Times New Roman"/>
          <w:color w:val="000000"/>
          <w:sz w:val="24"/>
          <w:szCs w:val="24"/>
          <w:lang w:eastAsia="ru-RU"/>
        </w:rPr>
      </w:pPr>
      <w:r w:rsidRPr="00045891">
        <w:rPr>
          <w:rFonts w:ascii="Times New Roman" w:eastAsia="Times New Roman" w:hAnsi="Times New Roman" w:cs="Times New Roman"/>
          <w:color w:val="000000"/>
          <w:sz w:val="24"/>
          <w:szCs w:val="24"/>
          <w:lang w:eastAsia="ru-RU"/>
        </w:rPr>
        <w:t>–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24A5B" w:rsidRPr="00045891" w:rsidRDefault="00024A5B" w:rsidP="00045891">
      <w:pPr>
        <w:spacing w:after="0" w:line="240" w:lineRule="auto"/>
        <w:ind w:firstLine="709"/>
        <w:jc w:val="both"/>
        <w:rPr>
          <w:rFonts w:ascii="Times New Roman" w:eastAsia="Times New Roman" w:hAnsi="Times New Roman" w:cs="Times New Roman"/>
          <w:color w:val="000000"/>
          <w:sz w:val="24"/>
          <w:szCs w:val="24"/>
          <w:lang w:eastAsia="ru-RU"/>
        </w:rPr>
      </w:pPr>
      <w:r w:rsidRPr="00045891">
        <w:rPr>
          <w:rFonts w:ascii="Times New Roman" w:eastAsia="Times New Roman" w:hAnsi="Times New Roman" w:cs="Times New Roman"/>
          <w:color w:val="000000"/>
          <w:sz w:val="24"/>
          <w:szCs w:val="24"/>
          <w:lang w:eastAsia="ru-RU"/>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24A5B" w:rsidRPr="00045891" w:rsidRDefault="00024A5B" w:rsidP="00045891">
      <w:pPr>
        <w:spacing w:after="0" w:line="240" w:lineRule="auto"/>
        <w:ind w:firstLine="709"/>
        <w:jc w:val="both"/>
        <w:rPr>
          <w:rFonts w:ascii="Times New Roman" w:eastAsia="Times New Roman" w:hAnsi="Times New Roman" w:cs="Times New Roman"/>
          <w:color w:val="000000"/>
          <w:sz w:val="24"/>
          <w:szCs w:val="24"/>
          <w:lang w:eastAsia="ru-RU"/>
        </w:rPr>
      </w:pPr>
      <w:r w:rsidRPr="00045891">
        <w:rPr>
          <w:rFonts w:ascii="Times New Roman" w:eastAsia="Times New Roman" w:hAnsi="Times New Roman" w:cs="Times New Roman"/>
          <w:color w:val="000000"/>
          <w:sz w:val="24"/>
          <w:szCs w:val="24"/>
          <w:lang w:eastAsia="ru-RU"/>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w:t>
      </w:r>
      <w:r w:rsidRPr="00045891">
        <w:rPr>
          <w:rFonts w:ascii="Times New Roman" w:eastAsia="Times New Roman" w:hAnsi="Times New Roman" w:cs="Times New Roman"/>
          <w:color w:val="000000"/>
          <w:sz w:val="24"/>
          <w:szCs w:val="24"/>
          <w:lang w:eastAsia="ru-RU"/>
        </w:rPr>
        <w:lastRenderedPageBreak/>
        <w:t>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24A5B" w:rsidRPr="00045891" w:rsidRDefault="00024A5B" w:rsidP="00045891">
      <w:pPr>
        <w:spacing w:after="0" w:line="240" w:lineRule="auto"/>
        <w:ind w:firstLine="709"/>
        <w:jc w:val="both"/>
        <w:rPr>
          <w:rFonts w:ascii="Times New Roman" w:eastAsia="Times New Roman" w:hAnsi="Times New Roman" w:cs="Times New Roman"/>
          <w:color w:val="000000"/>
          <w:sz w:val="24"/>
          <w:szCs w:val="24"/>
          <w:lang w:eastAsia="ru-RU"/>
        </w:rPr>
      </w:pPr>
      <w:r w:rsidRPr="00045891">
        <w:rPr>
          <w:rFonts w:ascii="Times New Roman" w:eastAsia="Times New Roman" w:hAnsi="Times New Roman" w:cs="Times New Roman"/>
          <w:color w:val="000000"/>
          <w:sz w:val="24"/>
          <w:szCs w:val="24"/>
          <w:lang w:eastAsia="ru-RU"/>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24A5B" w:rsidRPr="00045891" w:rsidRDefault="00024A5B" w:rsidP="00045891">
      <w:pPr>
        <w:spacing w:after="0" w:line="240" w:lineRule="auto"/>
        <w:ind w:firstLine="709"/>
        <w:jc w:val="both"/>
        <w:rPr>
          <w:rFonts w:ascii="Times New Roman" w:eastAsia="Times New Roman" w:hAnsi="Times New Roman" w:cs="Times New Roman"/>
          <w:color w:val="000000"/>
          <w:sz w:val="24"/>
          <w:szCs w:val="24"/>
          <w:lang w:eastAsia="ru-RU"/>
        </w:rPr>
      </w:pPr>
      <w:r w:rsidRPr="00045891">
        <w:rPr>
          <w:rFonts w:ascii="Times New Roman" w:eastAsia="Times New Roman" w:hAnsi="Times New Roman" w:cs="Times New Roman"/>
          <w:color w:val="000000"/>
          <w:sz w:val="24"/>
          <w:szCs w:val="24"/>
          <w:lang w:eastAsia="ru-RU"/>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w:t>
      </w:r>
      <w:r w:rsidR="0079356B" w:rsidRPr="00045891">
        <w:rPr>
          <w:rFonts w:ascii="Times New Roman" w:eastAsia="Times New Roman" w:hAnsi="Times New Roman" w:cs="Times New Roman"/>
          <w:color w:val="000000"/>
          <w:sz w:val="24"/>
          <w:szCs w:val="24"/>
          <w:lang w:eastAsia="ru-RU"/>
        </w:rPr>
        <w:t>министративных правонарушениях;</w:t>
      </w:r>
    </w:p>
    <w:p w:rsidR="0079356B" w:rsidRPr="00045891" w:rsidRDefault="0079356B" w:rsidP="00045891">
      <w:pPr>
        <w:spacing w:after="0" w:line="240" w:lineRule="auto"/>
        <w:ind w:firstLine="709"/>
        <w:jc w:val="both"/>
        <w:rPr>
          <w:rFonts w:ascii="Times New Roman" w:hAnsi="Times New Roman" w:cs="Times New Roman"/>
          <w:sz w:val="24"/>
          <w:szCs w:val="24"/>
        </w:rPr>
      </w:pPr>
      <w:permStart w:id="75578334" w:edGrp="everyone"/>
      <w:r w:rsidRPr="00045891">
        <w:rPr>
          <w:rFonts w:ascii="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79356B" w:rsidRPr="00045891" w:rsidRDefault="0079356B" w:rsidP="00045891">
      <w:pPr>
        <w:spacing w:after="0" w:line="240" w:lineRule="auto"/>
        <w:ind w:firstLine="709"/>
        <w:jc w:val="both"/>
        <w:rPr>
          <w:rFonts w:ascii="Times New Roman" w:hAnsi="Times New Roman" w:cs="Times New Roman"/>
          <w:sz w:val="24"/>
          <w:szCs w:val="24"/>
        </w:rPr>
      </w:pPr>
      <w:r w:rsidRPr="00045891">
        <w:rPr>
          <w:rFonts w:ascii="Times New Roman" w:hAnsi="Times New Roman" w:cs="Times New Roman"/>
          <w:sz w:val="24"/>
          <w:szCs w:val="24"/>
        </w:rPr>
        <w:t>-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ermEnd w:id="75578334"/>
    <w:p w:rsidR="00024A5B" w:rsidRPr="00045891" w:rsidRDefault="00024A5B" w:rsidP="00045891">
      <w:pPr>
        <w:spacing w:after="0" w:line="240" w:lineRule="auto"/>
        <w:ind w:firstLine="709"/>
        <w:jc w:val="both"/>
        <w:rPr>
          <w:rFonts w:ascii="Times New Roman" w:eastAsia="Times New Roman" w:hAnsi="Times New Roman" w:cs="Times New Roman"/>
          <w:b/>
          <w:i/>
          <w:color w:val="000000"/>
          <w:sz w:val="24"/>
          <w:szCs w:val="24"/>
          <w:lang w:eastAsia="ru-RU"/>
        </w:rPr>
      </w:pPr>
      <w:r w:rsidRPr="00045891">
        <w:rPr>
          <w:rFonts w:ascii="Times New Roman" w:eastAsia="Times New Roman" w:hAnsi="Times New Roman" w:cs="Times New Roman"/>
          <w:b/>
          <w:i/>
          <w:color w:val="000000"/>
          <w:sz w:val="24"/>
          <w:szCs w:val="24"/>
          <w:lang w:eastAsia="ru-RU"/>
        </w:rPr>
        <w:t>Декларация представляется в составе заявки на участие с использованием программно-аппаратных средств электронной площадки.</w:t>
      </w:r>
    </w:p>
    <w:p w:rsidR="00024A5B" w:rsidRPr="00045891" w:rsidRDefault="00024A5B" w:rsidP="00045891">
      <w:pPr>
        <w:spacing w:after="0" w:line="240" w:lineRule="auto"/>
        <w:ind w:firstLine="709"/>
        <w:jc w:val="both"/>
        <w:rPr>
          <w:rFonts w:ascii="Times New Roman" w:eastAsia="Times New Roman" w:hAnsi="Times New Roman" w:cs="Times New Roman"/>
          <w:color w:val="000000"/>
          <w:sz w:val="24"/>
          <w:szCs w:val="24"/>
          <w:lang w:eastAsia="ru-RU"/>
        </w:rPr>
      </w:pPr>
      <w:permStart w:id="2025744350" w:edGrp="everyone"/>
      <w:r w:rsidRPr="00045891">
        <w:rPr>
          <w:rFonts w:ascii="Times New Roman" w:eastAsia="Calibri" w:hAnsi="Times New Roman" w:cs="Times New Roman"/>
          <w:sz w:val="24"/>
          <w:szCs w:val="24"/>
          <w:lang w:eastAsia="ru-RU"/>
        </w:rPr>
        <w:sym w:font="Wingdings" w:char="F074"/>
      </w:r>
      <w:r w:rsidRPr="00045891">
        <w:rPr>
          <w:rFonts w:ascii="Times New Roman" w:eastAsia="Calibri" w:hAnsi="Times New Roman" w:cs="Times New Roman"/>
          <w:sz w:val="24"/>
          <w:szCs w:val="24"/>
          <w:lang w:eastAsia="ru-RU"/>
        </w:rPr>
        <w:t xml:space="preserve"> </w:t>
      </w:r>
      <w:proofErr w:type="gramStart"/>
      <w:r w:rsidRPr="00045891">
        <w:rPr>
          <w:rFonts w:ascii="Times New Roman" w:eastAsia="Calibri" w:hAnsi="Times New Roman" w:cs="Times New Roman"/>
          <w:sz w:val="24"/>
          <w:szCs w:val="24"/>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запросе котировок.</w:t>
      </w:r>
      <w:proofErr w:type="gramEnd"/>
      <w:r w:rsidRPr="00045891">
        <w:rPr>
          <w:rFonts w:ascii="Times New Roman" w:eastAsia="Calibri" w:hAnsi="Times New Roman" w:cs="Times New Roman"/>
          <w:sz w:val="24"/>
          <w:szCs w:val="24"/>
          <w:lang w:eastAsia="ru-RU"/>
        </w:rPr>
        <w:t xml:space="preserve"> При этом не допускается требовать представления указанных документов, если в соответствии с законодательством Российской Федерации </w:t>
      </w:r>
      <w:r w:rsidR="00045891" w:rsidRPr="00045891">
        <w:rPr>
          <w:rFonts w:ascii="Times New Roman" w:eastAsia="Calibri" w:hAnsi="Times New Roman" w:cs="Times New Roman"/>
          <w:sz w:val="24"/>
          <w:szCs w:val="24"/>
          <w:lang w:eastAsia="ru-RU"/>
        </w:rPr>
        <w:t>они передаются вместе с товаром.</w:t>
      </w:r>
    </w:p>
    <w:permEnd w:id="2025744350"/>
    <w:p w:rsidR="00024A5B" w:rsidRPr="00024A5B" w:rsidRDefault="00024A5B" w:rsidP="00024A5B">
      <w:pPr>
        <w:spacing w:after="0" w:line="240" w:lineRule="auto"/>
        <w:ind w:firstLine="709"/>
        <w:jc w:val="both"/>
        <w:rPr>
          <w:rFonts w:ascii="Times New Roman" w:eastAsia="Times New Roman" w:hAnsi="Times New Roman" w:cs="Times New Roman"/>
          <w:color w:val="000000"/>
          <w:sz w:val="24"/>
          <w:szCs w:val="24"/>
          <w:lang w:eastAsia="ru-RU"/>
        </w:rPr>
      </w:pPr>
    </w:p>
    <w:p w:rsidR="00024A5B" w:rsidRPr="00024A5B" w:rsidRDefault="00024A5B" w:rsidP="00024A5B">
      <w:pPr>
        <w:spacing w:after="0" w:line="240" w:lineRule="auto"/>
        <w:ind w:firstLine="709"/>
        <w:jc w:val="both"/>
        <w:rPr>
          <w:rFonts w:ascii="Times New Roman" w:eastAsia="Times New Roman" w:hAnsi="Times New Roman" w:cs="Times New Roman"/>
          <w:color w:val="000000"/>
          <w:sz w:val="30"/>
          <w:szCs w:val="30"/>
          <w:lang w:eastAsia="ru-RU"/>
        </w:rPr>
      </w:pPr>
      <w:r w:rsidRPr="00024A5B">
        <w:rPr>
          <w:rFonts w:ascii="Calibri" w:eastAsia="Calibri" w:hAnsi="Calibri" w:cs="Calibri"/>
          <w:lang w:eastAsia="ru-RU"/>
        </w:rPr>
        <w:br w:type="page"/>
      </w:r>
    </w:p>
    <w:p w:rsidR="00024A5B" w:rsidRPr="00024A5B" w:rsidRDefault="00024A5B" w:rsidP="00024A5B">
      <w:pPr>
        <w:spacing w:after="0" w:line="240" w:lineRule="auto"/>
        <w:ind w:firstLine="322"/>
        <w:jc w:val="right"/>
        <w:rPr>
          <w:rFonts w:ascii="Times New Roman" w:eastAsia="Times New Roman" w:hAnsi="Times New Roman" w:cs="Times New Roman"/>
          <w:color w:val="000000"/>
          <w:sz w:val="24"/>
          <w:szCs w:val="24"/>
          <w:lang w:eastAsia="ru-RU"/>
        </w:rPr>
      </w:pPr>
      <w:r w:rsidRPr="00024A5B">
        <w:rPr>
          <w:rFonts w:ascii="Times New Roman" w:eastAsia="Times New Roman" w:hAnsi="Times New Roman" w:cs="Times New Roman"/>
          <w:color w:val="000000"/>
          <w:sz w:val="24"/>
          <w:szCs w:val="24"/>
          <w:lang w:eastAsia="ru-RU"/>
        </w:rPr>
        <w:lastRenderedPageBreak/>
        <w:t xml:space="preserve">Приложение № 1 к Разделу 5 </w:t>
      </w:r>
    </w:p>
    <w:p w:rsidR="00024A5B" w:rsidRPr="00024A5B" w:rsidRDefault="00024A5B" w:rsidP="00024A5B">
      <w:pPr>
        <w:spacing w:after="0" w:line="240" w:lineRule="auto"/>
        <w:ind w:firstLine="322"/>
        <w:jc w:val="right"/>
        <w:rPr>
          <w:rFonts w:ascii="Times New Roman" w:eastAsia="Times New Roman" w:hAnsi="Times New Roman" w:cs="Calibri"/>
          <w:bCs/>
          <w:sz w:val="24"/>
          <w:szCs w:val="24"/>
          <w:lang w:eastAsia="ru-RU"/>
        </w:rPr>
      </w:pPr>
      <w:r w:rsidRPr="00024A5B">
        <w:rPr>
          <w:rFonts w:ascii="Times New Roman" w:eastAsia="Times New Roman" w:hAnsi="Times New Roman" w:cs="Times New Roman"/>
          <w:color w:val="000000"/>
          <w:sz w:val="24"/>
          <w:szCs w:val="24"/>
          <w:lang w:eastAsia="ru-RU"/>
        </w:rPr>
        <w:t>«</w:t>
      </w:r>
      <w:r w:rsidRPr="00024A5B">
        <w:rPr>
          <w:rFonts w:ascii="Times New Roman" w:eastAsia="Times New Roman" w:hAnsi="Times New Roman" w:cs="Calibri"/>
          <w:bCs/>
          <w:sz w:val="24"/>
          <w:szCs w:val="24"/>
          <w:lang w:eastAsia="ru-RU"/>
        </w:rPr>
        <w:t xml:space="preserve">Требования к содержанию, </w:t>
      </w:r>
    </w:p>
    <w:p w:rsidR="00024A5B" w:rsidRPr="00024A5B" w:rsidRDefault="00024A5B" w:rsidP="00024A5B">
      <w:pPr>
        <w:spacing w:after="0" w:line="240" w:lineRule="auto"/>
        <w:ind w:firstLine="322"/>
        <w:jc w:val="right"/>
        <w:rPr>
          <w:rFonts w:ascii="Times New Roman" w:eastAsia="Times New Roman" w:hAnsi="Times New Roman" w:cs="Calibri"/>
          <w:bCs/>
          <w:sz w:val="24"/>
          <w:szCs w:val="24"/>
          <w:lang w:eastAsia="ru-RU"/>
        </w:rPr>
      </w:pPr>
      <w:r w:rsidRPr="00024A5B">
        <w:rPr>
          <w:rFonts w:ascii="Times New Roman" w:eastAsia="Times New Roman" w:hAnsi="Times New Roman" w:cs="Calibri"/>
          <w:bCs/>
          <w:sz w:val="24"/>
          <w:szCs w:val="24"/>
          <w:lang w:eastAsia="ru-RU"/>
        </w:rPr>
        <w:t xml:space="preserve">форме, оформлению и составу </w:t>
      </w:r>
    </w:p>
    <w:p w:rsidR="00024A5B" w:rsidRPr="00024A5B" w:rsidRDefault="00024A5B" w:rsidP="00024A5B">
      <w:pPr>
        <w:spacing w:after="0" w:line="240" w:lineRule="auto"/>
        <w:ind w:firstLine="322"/>
        <w:jc w:val="right"/>
        <w:rPr>
          <w:rFonts w:ascii="Times New Roman" w:eastAsia="Times New Roman" w:hAnsi="Times New Roman" w:cs="Times New Roman"/>
          <w:color w:val="000000"/>
          <w:sz w:val="24"/>
          <w:szCs w:val="24"/>
          <w:lang w:eastAsia="ru-RU"/>
        </w:rPr>
      </w:pPr>
      <w:r w:rsidRPr="00024A5B">
        <w:rPr>
          <w:rFonts w:ascii="Times New Roman" w:eastAsia="Times New Roman" w:hAnsi="Times New Roman" w:cs="Calibri"/>
          <w:bCs/>
          <w:sz w:val="24"/>
          <w:szCs w:val="24"/>
          <w:lang w:eastAsia="ru-RU"/>
        </w:rPr>
        <w:t>заявки на участие в закупке»</w:t>
      </w:r>
    </w:p>
    <w:p w:rsidR="00024A5B" w:rsidRPr="00024A5B" w:rsidRDefault="00024A5B" w:rsidP="00024A5B">
      <w:pPr>
        <w:spacing w:after="0" w:line="240" w:lineRule="auto"/>
        <w:ind w:firstLine="322"/>
        <w:jc w:val="right"/>
        <w:rPr>
          <w:rFonts w:ascii="Times New Roman" w:eastAsia="Times New Roman" w:hAnsi="Times New Roman" w:cs="Times New Roman"/>
          <w:color w:val="000000"/>
          <w:sz w:val="24"/>
          <w:szCs w:val="24"/>
          <w:lang w:eastAsia="ru-RU"/>
        </w:rPr>
      </w:pPr>
    </w:p>
    <w:p w:rsidR="00024A5B" w:rsidRPr="00024A5B" w:rsidRDefault="00024A5B" w:rsidP="00024A5B">
      <w:pPr>
        <w:spacing w:after="0" w:line="240" w:lineRule="auto"/>
        <w:jc w:val="center"/>
        <w:rPr>
          <w:rFonts w:ascii="Times New Roman" w:eastAsia="Times New Roman" w:hAnsi="Times New Roman" w:cs="Times New Roman"/>
          <w:b/>
          <w:color w:val="000000"/>
          <w:sz w:val="24"/>
          <w:szCs w:val="24"/>
          <w:lang w:eastAsia="ru-RU"/>
        </w:rPr>
      </w:pPr>
      <w:r w:rsidRPr="00024A5B">
        <w:rPr>
          <w:rFonts w:ascii="Times New Roman" w:eastAsia="Times New Roman" w:hAnsi="Times New Roman" w:cs="Times New Roman"/>
          <w:b/>
          <w:color w:val="000000"/>
          <w:sz w:val="24"/>
          <w:szCs w:val="24"/>
          <w:lang w:eastAsia="ru-RU"/>
        </w:rPr>
        <w:t>ФОРМА</w:t>
      </w:r>
    </w:p>
    <w:p w:rsidR="00024A5B" w:rsidRPr="00024A5B" w:rsidRDefault="00024A5B" w:rsidP="00024A5B">
      <w:pPr>
        <w:spacing w:after="0" w:line="240" w:lineRule="auto"/>
        <w:jc w:val="center"/>
        <w:rPr>
          <w:rFonts w:ascii="Times New Roman" w:eastAsia="Times New Roman" w:hAnsi="Times New Roman" w:cs="Times New Roman"/>
          <w:b/>
          <w:color w:val="000000"/>
          <w:sz w:val="24"/>
          <w:szCs w:val="24"/>
          <w:lang w:eastAsia="ru-RU"/>
        </w:rPr>
      </w:pPr>
      <w:r w:rsidRPr="00024A5B">
        <w:rPr>
          <w:rFonts w:ascii="Times New Roman" w:eastAsia="Times New Roman" w:hAnsi="Times New Roman" w:cs="Times New Roman"/>
          <w:b/>
          <w:color w:val="000000"/>
          <w:sz w:val="24"/>
          <w:szCs w:val="24"/>
          <w:lang w:eastAsia="ru-RU"/>
        </w:rPr>
        <w:t xml:space="preserve">ЗАЯВКИ НА УЧАСТИЕ В ЗАПРОСЕ КОТИРОВОК, </w:t>
      </w:r>
    </w:p>
    <w:p w:rsidR="00024A5B" w:rsidRDefault="00024A5B" w:rsidP="00A439EB">
      <w:pPr>
        <w:spacing w:after="0" w:line="240" w:lineRule="auto"/>
        <w:jc w:val="center"/>
        <w:rPr>
          <w:rFonts w:ascii="Times New Roman" w:eastAsia="Times New Roman" w:hAnsi="Times New Roman" w:cs="Times New Roman"/>
          <w:b/>
          <w:color w:val="000000"/>
          <w:sz w:val="24"/>
          <w:szCs w:val="24"/>
          <w:lang w:eastAsia="ru-RU"/>
        </w:rPr>
      </w:pPr>
      <w:r w:rsidRPr="00024A5B">
        <w:rPr>
          <w:rFonts w:ascii="Times New Roman" w:eastAsia="Times New Roman" w:hAnsi="Times New Roman" w:cs="Times New Roman"/>
          <w:b/>
          <w:color w:val="000000"/>
          <w:sz w:val="24"/>
          <w:szCs w:val="24"/>
          <w:lang w:eastAsia="ru-RU"/>
        </w:rPr>
        <w:t xml:space="preserve">участниками которого могут быть только субъекты </w:t>
      </w:r>
      <w:r w:rsidR="00A439EB">
        <w:rPr>
          <w:rFonts w:ascii="Times New Roman" w:eastAsia="Times New Roman" w:hAnsi="Times New Roman" w:cs="Times New Roman"/>
          <w:b/>
          <w:color w:val="000000"/>
          <w:sz w:val="24"/>
          <w:szCs w:val="24"/>
          <w:lang w:eastAsia="ru-RU"/>
        </w:rPr>
        <w:t>МСП</w:t>
      </w:r>
    </w:p>
    <w:p w:rsidR="00024A5B" w:rsidRPr="007C13C9" w:rsidRDefault="00024A5B" w:rsidP="00024A5B">
      <w:pPr>
        <w:tabs>
          <w:tab w:val="left" w:pos="0"/>
        </w:tabs>
        <w:spacing w:after="0" w:line="240" w:lineRule="auto"/>
        <w:ind w:firstLine="426"/>
        <w:jc w:val="both"/>
        <w:rPr>
          <w:rFonts w:ascii="Times New Roman" w:eastAsia="Times New Roman" w:hAnsi="Times New Roman" w:cs="Times New Roman"/>
          <w:sz w:val="24"/>
          <w:szCs w:val="24"/>
          <w:lang w:eastAsia="ru-RU"/>
        </w:rPr>
      </w:pPr>
    </w:p>
    <w:tbl>
      <w:tblPr>
        <w:tblStyle w:val="aa"/>
        <w:tblW w:w="10632" w:type="dxa"/>
        <w:tblInd w:w="-885" w:type="dxa"/>
        <w:tblLook w:val="04A0" w:firstRow="1" w:lastRow="0" w:firstColumn="1" w:lastColumn="0" w:noHBand="0" w:noVBand="1"/>
      </w:tblPr>
      <w:tblGrid>
        <w:gridCol w:w="6663"/>
        <w:gridCol w:w="3969"/>
      </w:tblGrid>
      <w:tr w:rsidR="00CD2AFE" w:rsidTr="004F02B3">
        <w:tc>
          <w:tcPr>
            <w:tcW w:w="10632" w:type="dxa"/>
            <w:gridSpan w:val="2"/>
          </w:tcPr>
          <w:p w:rsidR="00CD2AFE" w:rsidRPr="00A439EB" w:rsidRDefault="00CD2AFE" w:rsidP="00A439EB">
            <w:pPr>
              <w:tabs>
                <w:tab w:val="left" w:pos="0"/>
              </w:tabs>
              <w:jc w:val="center"/>
              <w:rPr>
                <w:rFonts w:ascii="Times New Roman" w:eastAsia="Times New Roman" w:hAnsi="Times New Roman" w:cs="Times New Roman"/>
                <w:i/>
                <w:sz w:val="24"/>
                <w:szCs w:val="24"/>
                <w:lang w:eastAsia="ru-RU"/>
              </w:rPr>
            </w:pPr>
            <w:r w:rsidRPr="00024A5B">
              <w:rPr>
                <w:rFonts w:ascii="Times New Roman" w:eastAsia="Times New Roman" w:hAnsi="Times New Roman" w:cs="Times New Roman"/>
                <w:i/>
                <w:sz w:val="24"/>
                <w:szCs w:val="24"/>
                <w:lang w:eastAsia="ru-RU"/>
              </w:rPr>
              <w:t>Для юридических лиц:</w:t>
            </w:r>
          </w:p>
        </w:tc>
      </w:tr>
      <w:tr w:rsidR="00CD2AFE" w:rsidTr="004F02B3">
        <w:tc>
          <w:tcPr>
            <w:tcW w:w="6663" w:type="dxa"/>
          </w:tcPr>
          <w:p w:rsidR="00CD2AFE" w:rsidRPr="00A439EB" w:rsidRDefault="00CD2AFE" w:rsidP="00A439EB">
            <w:pPr>
              <w:tabs>
                <w:tab w:val="left" w:pos="0"/>
              </w:tabs>
              <w:rPr>
                <w:rFonts w:ascii="Times New Roman" w:eastAsia="Times New Roman" w:hAnsi="Times New Roman" w:cs="Times New Roman"/>
                <w:sz w:val="24"/>
                <w:szCs w:val="24"/>
                <w:lang w:eastAsia="ru-RU"/>
              </w:rPr>
            </w:pPr>
            <w:r w:rsidRPr="00024A5B">
              <w:rPr>
                <w:rFonts w:ascii="Times New Roman" w:eastAsia="Times New Roman" w:hAnsi="Times New Roman" w:cs="Times New Roman"/>
                <w:sz w:val="24"/>
                <w:szCs w:val="24"/>
                <w:lang w:eastAsia="ru-RU"/>
              </w:rPr>
              <w:t>Наименование, фирменное наименование (при наличии</w:t>
            </w:r>
            <w:r w:rsidRPr="00A439EB">
              <w:rPr>
                <w:rFonts w:ascii="Times New Roman" w:eastAsia="Times New Roman" w:hAnsi="Times New Roman" w:cs="Times New Roman"/>
                <w:sz w:val="24"/>
                <w:szCs w:val="24"/>
                <w:lang w:eastAsia="ru-RU"/>
              </w:rPr>
              <w:t>)</w:t>
            </w:r>
          </w:p>
        </w:tc>
        <w:tc>
          <w:tcPr>
            <w:tcW w:w="3969" w:type="dxa"/>
          </w:tcPr>
          <w:p w:rsidR="00CD2AFE" w:rsidRPr="00A439EB" w:rsidRDefault="00CD2AFE" w:rsidP="00A439EB">
            <w:pPr>
              <w:tabs>
                <w:tab w:val="left" w:pos="0"/>
              </w:tabs>
              <w:rPr>
                <w:rFonts w:ascii="Times New Roman" w:eastAsia="Times New Roman" w:hAnsi="Times New Roman" w:cs="Times New Roman"/>
                <w:sz w:val="24"/>
                <w:szCs w:val="24"/>
                <w:lang w:eastAsia="ru-RU"/>
              </w:rPr>
            </w:pPr>
          </w:p>
        </w:tc>
      </w:tr>
      <w:tr w:rsidR="00CD2AFE" w:rsidTr="004F02B3">
        <w:tc>
          <w:tcPr>
            <w:tcW w:w="6663" w:type="dxa"/>
          </w:tcPr>
          <w:p w:rsidR="00CD2AFE" w:rsidRPr="00A439EB" w:rsidRDefault="00CD2AFE" w:rsidP="00A439EB">
            <w:pPr>
              <w:tabs>
                <w:tab w:val="left" w:pos="0"/>
              </w:tabs>
              <w:rPr>
                <w:rFonts w:ascii="Times New Roman" w:eastAsia="Times New Roman" w:hAnsi="Times New Roman" w:cs="Times New Roman"/>
                <w:sz w:val="24"/>
                <w:szCs w:val="24"/>
                <w:lang w:eastAsia="ru-RU"/>
              </w:rPr>
            </w:pPr>
            <w:r w:rsidRPr="00024A5B">
              <w:rPr>
                <w:rFonts w:ascii="Times New Roman" w:eastAsia="Times New Roman" w:hAnsi="Times New Roman" w:cs="Times New Roman"/>
                <w:sz w:val="24"/>
                <w:szCs w:val="24"/>
                <w:lang w:eastAsia="ru-RU"/>
              </w:rPr>
              <w:t>Адрес юридического лица в пределах места нахождения юридического лица</w:t>
            </w:r>
          </w:p>
        </w:tc>
        <w:tc>
          <w:tcPr>
            <w:tcW w:w="3969" w:type="dxa"/>
          </w:tcPr>
          <w:p w:rsidR="00CD2AFE" w:rsidRPr="00A439EB" w:rsidRDefault="00CD2AFE" w:rsidP="00A439EB">
            <w:pPr>
              <w:tabs>
                <w:tab w:val="left" w:pos="0"/>
              </w:tabs>
              <w:rPr>
                <w:rFonts w:ascii="Times New Roman" w:eastAsia="Times New Roman" w:hAnsi="Times New Roman" w:cs="Times New Roman"/>
                <w:sz w:val="24"/>
                <w:szCs w:val="24"/>
                <w:lang w:eastAsia="ru-RU"/>
              </w:rPr>
            </w:pPr>
          </w:p>
        </w:tc>
      </w:tr>
      <w:tr w:rsidR="00A439EB" w:rsidTr="004F02B3">
        <w:tc>
          <w:tcPr>
            <w:tcW w:w="6663" w:type="dxa"/>
          </w:tcPr>
          <w:p w:rsidR="00A439EB" w:rsidRPr="00A439EB" w:rsidRDefault="00A439EB" w:rsidP="00A439EB">
            <w:pPr>
              <w:tabs>
                <w:tab w:val="left" w:pos="0"/>
              </w:tabs>
              <w:rPr>
                <w:rFonts w:ascii="Times New Roman" w:eastAsia="Times New Roman" w:hAnsi="Times New Roman" w:cs="Times New Roman"/>
                <w:sz w:val="24"/>
                <w:szCs w:val="24"/>
                <w:lang w:eastAsia="ru-RU"/>
              </w:rPr>
            </w:pPr>
            <w:r w:rsidRPr="00A439EB">
              <w:rPr>
                <w:rFonts w:ascii="Times New Roman" w:eastAsia="Times New Roman" w:hAnsi="Times New Roman" w:cs="Times New Roman"/>
                <w:sz w:val="24"/>
                <w:szCs w:val="24"/>
                <w:lang w:eastAsia="ru-RU"/>
              </w:rPr>
              <w:t>ИНН</w:t>
            </w:r>
            <w:r w:rsidRPr="00024A5B">
              <w:rPr>
                <w:rFonts w:ascii="Times New Roman" w:eastAsia="Times New Roman" w:hAnsi="Times New Roman" w:cs="Times New Roman"/>
                <w:sz w:val="24"/>
                <w:szCs w:val="24"/>
                <w:lang w:eastAsia="ru-RU"/>
              </w:rPr>
              <w:t xml:space="preserve"> участника или в соответствии с законодательством соответствующего иностранного государства аналог </w:t>
            </w:r>
            <w:r w:rsidRPr="00A439EB">
              <w:rPr>
                <w:rFonts w:ascii="Times New Roman" w:eastAsia="Times New Roman" w:hAnsi="Times New Roman" w:cs="Times New Roman"/>
                <w:sz w:val="24"/>
                <w:szCs w:val="24"/>
                <w:lang w:eastAsia="ru-RU"/>
              </w:rPr>
              <w:t>ИНН</w:t>
            </w:r>
            <w:r w:rsidRPr="00024A5B">
              <w:rPr>
                <w:rFonts w:ascii="Times New Roman" w:eastAsia="Times New Roman" w:hAnsi="Times New Roman" w:cs="Times New Roman"/>
                <w:sz w:val="24"/>
                <w:szCs w:val="24"/>
                <w:lang w:eastAsia="ru-RU"/>
              </w:rPr>
              <w:t xml:space="preserve"> (для иностранного лица):</w:t>
            </w:r>
          </w:p>
        </w:tc>
        <w:tc>
          <w:tcPr>
            <w:tcW w:w="3969" w:type="dxa"/>
          </w:tcPr>
          <w:p w:rsidR="00A439EB" w:rsidRPr="00A439EB" w:rsidRDefault="00A439EB" w:rsidP="00A439EB">
            <w:pPr>
              <w:tabs>
                <w:tab w:val="left" w:pos="0"/>
              </w:tabs>
              <w:rPr>
                <w:rFonts w:ascii="Times New Roman" w:eastAsia="Times New Roman" w:hAnsi="Times New Roman" w:cs="Times New Roman"/>
                <w:sz w:val="24"/>
                <w:szCs w:val="24"/>
                <w:lang w:eastAsia="ru-RU"/>
              </w:rPr>
            </w:pPr>
          </w:p>
        </w:tc>
      </w:tr>
      <w:tr w:rsidR="00A439EB" w:rsidTr="004F02B3">
        <w:tc>
          <w:tcPr>
            <w:tcW w:w="6663" w:type="dxa"/>
          </w:tcPr>
          <w:p w:rsidR="00A439EB" w:rsidRPr="00A439EB" w:rsidRDefault="00A439EB" w:rsidP="00A439EB">
            <w:pPr>
              <w:tabs>
                <w:tab w:val="left" w:pos="0"/>
              </w:tabs>
              <w:rPr>
                <w:rFonts w:ascii="Times New Roman" w:eastAsia="Times New Roman" w:hAnsi="Times New Roman" w:cs="Times New Roman"/>
                <w:sz w:val="24"/>
                <w:szCs w:val="24"/>
                <w:lang w:eastAsia="ru-RU"/>
              </w:rPr>
            </w:pPr>
            <w:r w:rsidRPr="00A439EB">
              <w:rPr>
                <w:rFonts w:ascii="Times New Roman" w:eastAsia="Times New Roman" w:hAnsi="Times New Roman" w:cs="Times New Roman"/>
                <w:sz w:val="24"/>
                <w:szCs w:val="24"/>
                <w:lang w:eastAsia="ru-RU"/>
              </w:rPr>
              <w:t>ИНН</w:t>
            </w:r>
            <w:r w:rsidRPr="00024A5B">
              <w:rPr>
                <w:rFonts w:ascii="Times New Roman" w:eastAsia="Times New Roman" w:hAnsi="Times New Roman" w:cs="Times New Roman"/>
                <w:sz w:val="24"/>
                <w:szCs w:val="24"/>
                <w:lang w:eastAsia="ru-RU"/>
              </w:rPr>
              <w:t xml:space="preserve"> (при наличии) учредителей</w:t>
            </w:r>
          </w:p>
          <w:p w:rsidR="00A439EB" w:rsidRPr="00A439EB" w:rsidRDefault="00A439EB" w:rsidP="00A439EB">
            <w:pPr>
              <w:tabs>
                <w:tab w:val="left" w:pos="0"/>
              </w:tabs>
              <w:rPr>
                <w:rFonts w:ascii="Times New Roman" w:eastAsia="Times New Roman" w:hAnsi="Times New Roman" w:cs="Times New Roman"/>
                <w:sz w:val="24"/>
                <w:szCs w:val="24"/>
                <w:lang w:eastAsia="ru-RU"/>
              </w:rPr>
            </w:pPr>
            <w:r w:rsidRPr="00A439EB">
              <w:rPr>
                <w:rFonts w:ascii="Times New Roman" w:eastAsia="Times New Roman" w:hAnsi="Times New Roman" w:cs="Times New Roman"/>
                <w:sz w:val="24"/>
                <w:szCs w:val="24"/>
                <w:lang w:eastAsia="ru-RU"/>
              </w:rPr>
              <w:t xml:space="preserve">ИНН </w:t>
            </w:r>
            <w:r w:rsidRPr="00024A5B">
              <w:rPr>
                <w:rFonts w:ascii="Times New Roman" w:eastAsia="Times New Roman" w:hAnsi="Times New Roman" w:cs="Times New Roman"/>
                <w:sz w:val="24"/>
                <w:szCs w:val="24"/>
                <w:lang w:eastAsia="ru-RU"/>
              </w:rPr>
              <w:t>членов коллегиального исполнительного органа</w:t>
            </w:r>
          </w:p>
          <w:p w:rsidR="00A439EB" w:rsidRPr="00A439EB" w:rsidRDefault="00A439EB" w:rsidP="00A439EB">
            <w:pPr>
              <w:tabs>
                <w:tab w:val="left" w:pos="0"/>
              </w:tabs>
              <w:rPr>
                <w:rFonts w:ascii="Times New Roman" w:eastAsia="Times New Roman" w:hAnsi="Times New Roman" w:cs="Times New Roman"/>
                <w:sz w:val="24"/>
                <w:szCs w:val="24"/>
                <w:lang w:eastAsia="ru-RU"/>
              </w:rPr>
            </w:pPr>
            <w:r w:rsidRPr="00A439EB">
              <w:rPr>
                <w:rFonts w:ascii="Times New Roman" w:eastAsia="Times New Roman" w:hAnsi="Times New Roman" w:cs="Times New Roman"/>
                <w:sz w:val="24"/>
                <w:szCs w:val="24"/>
                <w:lang w:eastAsia="ru-RU"/>
              </w:rPr>
              <w:t>ИНН</w:t>
            </w:r>
            <w:r w:rsidRPr="00024A5B">
              <w:rPr>
                <w:rFonts w:ascii="Times New Roman" w:eastAsia="Times New Roman" w:hAnsi="Times New Roman" w:cs="Times New Roman"/>
                <w:sz w:val="24"/>
                <w:szCs w:val="24"/>
                <w:lang w:eastAsia="ru-RU"/>
              </w:rPr>
              <w:t xml:space="preserve"> лица, исполняющего функции единоличного исполнительного органа юридического лица</w:t>
            </w:r>
            <w:r w:rsidRPr="00A439EB">
              <w:rPr>
                <w:rFonts w:ascii="Times New Roman" w:eastAsia="Times New Roman" w:hAnsi="Times New Roman" w:cs="Times New Roman"/>
                <w:sz w:val="24"/>
                <w:szCs w:val="24"/>
                <w:lang w:eastAsia="ru-RU"/>
              </w:rPr>
              <w:t xml:space="preserve"> </w:t>
            </w:r>
          </w:p>
          <w:p w:rsidR="00A439EB" w:rsidRPr="00A439EB" w:rsidRDefault="00A439EB" w:rsidP="00A439EB">
            <w:pPr>
              <w:tabs>
                <w:tab w:val="left" w:pos="0"/>
              </w:tabs>
              <w:rPr>
                <w:rFonts w:ascii="Times New Roman" w:eastAsia="Times New Roman" w:hAnsi="Times New Roman" w:cs="Times New Roman"/>
                <w:i/>
                <w:sz w:val="24"/>
                <w:szCs w:val="24"/>
                <w:lang w:eastAsia="ru-RU"/>
              </w:rPr>
            </w:pPr>
            <w:r w:rsidRPr="00024A5B">
              <w:rPr>
                <w:rFonts w:ascii="Times New Roman" w:eastAsia="Times New Roman" w:hAnsi="Times New Roman" w:cs="Times New Roman"/>
                <w:i/>
                <w:sz w:val="24"/>
                <w:szCs w:val="24"/>
                <w:lang w:eastAsia="ru-RU"/>
              </w:rPr>
              <w:t xml:space="preserve">или </w:t>
            </w:r>
          </w:p>
          <w:p w:rsidR="00A439EB" w:rsidRPr="00A439EB" w:rsidRDefault="00A439EB" w:rsidP="00A439EB">
            <w:pPr>
              <w:tabs>
                <w:tab w:val="left" w:pos="0"/>
              </w:tabs>
              <w:rPr>
                <w:rFonts w:ascii="Times New Roman" w:eastAsia="Times New Roman" w:hAnsi="Times New Roman" w:cs="Times New Roman"/>
                <w:sz w:val="24"/>
                <w:szCs w:val="24"/>
                <w:lang w:eastAsia="ru-RU"/>
              </w:rPr>
            </w:pPr>
            <w:r w:rsidRPr="00024A5B">
              <w:rPr>
                <w:rFonts w:ascii="Times New Roman" w:eastAsia="Times New Roman" w:hAnsi="Times New Roman" w:cs="Times New Roman"/>
                <w:sz w:val="24"/>
                <w:szCs w:val="24"/>
                <w:lang w:eastAsia="ru-RU"/>
              </w:rPr>
              <w:t xml:space="preserve">в соответствии с законодательством соответствующего иностранного государства аналог </w:t>
            </w:r>
            <w:r w:rsidRPr="00A439EB">
              <w:rPr>
                <w:rFonts w:ascii="Times New Roman" w:eastAsia="Times New Roman" w:hAnsi="Times New Roman" w:cs="Times New Roman"/>
                <w:sz w:val="24"/>
                <w:szCs w:val="24"/>
                <w:lang w:eastAsia="ru-RU"/>
              </w:rPr>
              <w:t>ИНН</w:t>
            </w:r>
            <w:r w:rsidRPr="00024A5B">
              <w:rPr>
                <w:rFonts w:ascii="Times New Roman" w:eastAsia="Times New Roman" w:hAnsi="Times New Roman" w:cs="Times New Roman"/>
                <w:sz w:val="24"/>
                <w:szCs w:val="24"/>
                <w:lang w:eastAsia="ru-RU"/>
              </w:rPr>
              <w:t xml:space="preserve"> таких лиц</w:t>
            </w:r>
          </w:p>
        </w:tc>
        <w:tc>
          <w:tcPr>
            <w:tcW w:w="3969" w:type="dxa"/>
          </w:tcPr>
          <w:p w:rsidR="00A439EB" w:rsidRPr="00A439EB" w:rsidRDefault="00A439EB" w:rsidP="00A439EB">
            <w:pPr>
              <w:tabs>
                <w:tab w:val="left" w:pos="0"/>
              </w:tabs>
              <w:rPr>
                <w:rFonts w:ascii="Times New Roman" w:eastAsia="Times New Roman" w:hAnsi="Times New Roman" w:cs="Times New Roman"/>
                <w:sz w:val="24"/>
                <w:szCs w:val="24"/>
                <w:lang w:eastAsia="ru-RU"/>
              </w:rPr>
            </w:pPr>
          </w:p>
        </w:tc>
      </w:tr>
      <w:tr w:rsidR="009A7AA8" w:rsidTr="004F02B3">
        <w:tc>
          <w:tcPr>
            <w:tcW w:w="10632" w:type="dxa"/>
            <w:gridSpan w:val="2"/>
          </w:tcPr>
          <w:p w:rsidR="009A7AA8" w:rsidRPr="00A439EB" w:rsidRDefault="009A7AA8" w:rsidP="00A439EB">
            <w:pPr>
              <w:tabs>
                <w:tab w:val="left" w:pos="0"/>
              </w:tabs>
              <w:jc w:val="center"/>
              <w:rPr>
                <w:rFonts w:ascii="Times New Roman" w:eastAsia="Times New Roman" w:hAnsi="Times New Roman" w:cs="Times New Roman"/>
                <w:i/>
                <w:sz w:val="24"/>
                <w:szCs w:val="24"/>
                <w:lang w:eastAsia="ru-RU"/>
              </w:rPr>
            </w:pPr>
            <w:r w:rsidRPr="00024A5B">
              <w:rPr>
                <w:rFonts w:ascii="Times New Roman" w:eastAsia="Times New Roman" w:hAnsi="Times New Roman" w:cs="Times New Roman"/>
                <w:i/>
                <w:sz w:val="24"/>
                <w:szCs w:val="24"/>
                <w:lang w:eastAsia="ru-RU"/>
              </w:rPr>
              <w:t>Для индивидуальных предпринимателей:</w:t>
            </w:r>
          </w:p>
        </w:tc>
      </w:tr>
      <w:tr w:rsidR="00CD2AFE" w:rsidTr="004F02B3">
        <w:tc>
          <w:tcPr>
            <w:tcW w:w="6663" w:type="dxa"/>
          </w:tcPr>
          <w:p w:rsidR="00CD2AFE" w:rsidRPr="00A439EB" w:rsidRDefault="009A7AA8" w:rsidP="00A439EB">
            <w:pPr>
              <w:tabs>
                <w:tab w:val="left" w:pos="0"/>
              </w:tabs>
              <w:rPr>
                <w:rFonts w:ascii="Times New Roman" w:eastAsia="Times New Roman" w:hAnsi="Times New Roman" w:cs="Times New Roman"/>
                <w:sz w:val="24"/>
                <w:szCs w:val="24"/>
                <w:lang w:eastAsia="ru-RU"/>
              </w:rPr>
            </w:pPr>
            <w:r w:rsidRPr="00024A5B">
              <w:rPr>
                <w:rFonts w:ascii="Times New Roman" w:eastAsia="Times New Roman" w:hAnsi="Times New Roman" w:cs="Times New Roman"/>
                <w:sz w:val="24"/>
                <w:szCs w:val="24"/>
                <w:lang w:eastAsia="ru-RU"/>
              </w:rPr>
              <w:t>Фамилия, имя, отчество (при наличии)</w:t>
            </w:r>
          </w:p>
        </w:tc>
        <w:tc>
          <w:tcPr>
            <w:tcW w:w="3969" w:type="dxa"/>
          </w:tcPr>
          <w:p w:rsidR="00CD2AFE" w:rsidRPr="00A439EB" w:rsidRDefault="00CD2AFE" w:rsidP="00A439EB">
            <w:pPr>
              <w:tabs>
                <w:tab w:val="left" w:pos="0"/>
              </w:tabs>
              <w:rPr>
                <w:rFonts w:ascii="Times New Roman" w:eastAsia="Times New Roman" w:hAnsi="Times New Roman" w:cs="Times New Roman"/>
                <w:sz w:val="24"/>
                <w:szCs w:val="24"/>
                <w:lang w:eastAsia="ru-RU"/>
              </w:rPr>
            </w:pPr>
          </w:p>
        </w:tc>
      </w:tr>
      <w:tr w:rsidR="009A7AA8" w:rsidTr="004F02B3">
        <w:tc>
          <w:tcPr>
            <w:tcW w:w="6663" w:type="dxa"/>
          </w:tcPr>
          <w:p w:rsidR="009A7AA8" w:rsidRPr="00A439EB" w:rsidRDefault="009A7AA8" w:rsidP="00A439EB">
            <w:pPr>
              <w:tabs>
                <w:tab w:val="left" w:pos="0"/>
              </w:tabs>
              <w:rPr>
                <w:rFonts w:ascii="Times New Roman" w:eastAsia="Times New Roman" w:hAnsi="Times New Roman" w:cs="Times New Roman"/>
                <w:sz w:val="24"/>
                <w:szCs w:val="24"/>
                <w:lang w:eastAsia="ru-RU"/>
              </w:rPr>
            </w:pPr>
            <w:r w:rsidRPr="00024A5B">
              <w:rPr>
                <w:rFonts w:ascii="Times New Roman" w:eastAsia="Times New Roman" w:hAnsi="Times New Roman" w:cs="Times New Roman"/>
                <w:sz w:val="24"/>
                <w:szCs w:val="24"/>
                <w:lang w:eastAsia="ru-RU"/>
              </w:rPr>
              <w:t>Паспортные данные</w:t>
            </w:r>
          </w:p>
        </w:tc>
        <w:tc>
          <w:tcPr>
            <w:tcW w:w="3969" w:type="dxa"/>
          </w:tcPr>
          <w:p w:rsidR="009A7AA8" w:rsidRPr="00A439EB" w:rsidRDefault="009A7AA8" w:rsidP="00A439EB">
            <w:pPr>
              <w:tabs>
                <w:tab w:val="left" w:pos="0"/>
              </w:tabs>
              <w:rPr>
                <w:rFonts w:ascii="Times New Roman" w:eastAsia="Times New Roman" w:hAnsi="Times New Roman" w:cs="Times New Roman"/>
                <w:sz w:val="24"/>
                <w:szCs w:val="24"/>
                <w:lang w:eastAsia="ru-RU"/>
              </w:rPr>
            </w:pPr>
          </w:p>
        </w:tc>
      </w:tr>
      <w:tr w:rsidR="009A7AA8" w:rsidTr="004F02B3">
        <w:tc>
          <w:tcPr>
            <w:tcW w:w="6663" w:type="dxa"/>
          </w:tcPr>
          <w:p w:rsidR="009A7AA8" w:rsidRPr="00A439EB" w:rsidRDefault="009A7AA8" w:rsidP="00A439EB">
            <w:pPr>
              <w:tabs>
                <w:tab w:val="left" w:pos="0"/>
              </w:tabs>
              <w:rPr>
                <w:rFonts w:ascii="Times New Roman" w:eastAsia="Times New Roman" w:hAnsi="Times New Roman" w:cs="Times New Roman"/>
                <w:sz w:val="24"/>
                <w:szCs w:val="24"/>
                <w:lang w:eastAsia="ru-RU"/>
              </w:rPr>
            </w:pPr>
            <w:r w:rsidRPr="00024A5B">
              <w:rPr>
                <w:rFonts w:ascii="Times New Roman" w:eastAsia="Times New Roman" w:hAnsi="Times New Roman" w:cs="Times New Roman"/>
                <w:sz w:val="24"/>
                <w:szCs w:val="24"/>
                <w:lang w:eastAsia="ru-RU"/>
              </w:rPr>
              <w:t>Адрес места жительства физического лица, зарегистрированного в качестве индивидуального предпринимателя</w:t>
            </w:r>
          </w:p>
        </w:tc>
        <w:tc>
          <w:tcPr>
            <w:tcW w:w="3969" w:type="dxa"/>
          </w:tcPr>
          <w:p w:rsidR="009A7AA8" w:rsidRPr="00A439EB" w:rsidRDefault="009A7AA8" w:rsidP="00A439EB">
            <w:pPr>
              <w:tabs>
                <w:tab w:val="left" w:pos="0"/>
              </w:tabs>
              <w:rPr>
                <w:rFonts w:ascii="Times New Roman" w:eastAsia="Times New Roman" w:hAnsi="Times New Roman" w:cs="Times New Roman"/>
                <w:sz w:val="24"/>
                <w:szCs w:val="24"/>
                <w:lang w:eastAsia="ru-RU"/>
              </w:rPr>
            </w:pPr>
          </w:p>
        </w:tc>
      </w:tr>
      <w:tr w:rsidR="009A7AA8" w:rsidTr="004F02B3">
        <w:tc>
          <w:tcPr>
            <w:tcW w:w="6663" w:type="dxa"/>
          </w:tcPr>
          <w:p w:rsidR="009A7AA8" w:rsidRPr="00A439EB" w:rsidRDefault="00A439EB" w:rsidP="00A439EB">
            <w:pPr>
              <w:tabs>
                <w:tab w:val="left" w:pos="0"/>
              </w:tabs>
              <w:rPr>
                <w:rFonts w:ascii="Times New Roman" w:eastAsia="Times New Roman" w:hAnsi="Times New Roman" w:cs="Times New Roman"/>
                <w:sz w:val="24"/>
                <w:szCs w:val="24"/>
                <w:lang w:eastAsia="ru-RU"/>
              </w:rPr>
            </w:pPr>
            <w:r w:rsidRPr="00A439EB">
              <w:rPr>
                <w:rFonts w:ascii="Times New Roman" w:eastAsia="Times New Roman" w:hAnsi="Times New Roman" w:cs="Times New Roman"/>
                <w:sz w:val="24"/>
                <w:szCs w:val="24"/>
                <w:lang w:eastAsia="ru-RU"/>
              </w:rPr>
              <w:t>ИНН</w:t>
            </w:r>
            <w:r w:rsidR="009A7AA8" w:rsidRPr="00024A5B">
              <w:rPr>
                <w:rFonts w:ascii="Times New Roman" w:eastAsia="Times New Roman" w:hAnsi="Times New Roman" w:cs="Times New Roman"/>
                <w:sz w:val="24"/>
                <w:szCs w:val="24"/>
                <w:lang w:eastAsia="ru-RU"/>
              </w:rPr>
              <w:t xml:space="preserve"> участника </w:t>
            </w:r>
            <w:r w:rsidR="009A7AA8" w:rsidRPr="00024A5B">
              <w:rPr>
                <w:rFonts w:ascii="Times New Roman" w:eastAsia="Times New Roman" w:hAnsi="Times New Roman" w:cs="Times New Roman"/>
                <w:i/>
                <w:sz w:val="24"/>
                <w:szCs w:val="24"/>
                <w:lang w:eastAsia="ru-RU"/>
              </w:rPr>
              <w:t>или</w:t>
            </w:r>
            <w:r w:rsidR="009A7AA8" w:rsidRPr="00024A5B">
              <w:rPr>
                <w:rFonts w:ascii="Times New Roman" w:eastAsia="Times New Roman" w:hAnsi="Times New Roman" w:cs="Times New Roman"/>
                <w:sz w:val="24"/>
                <w:szCs w:val="24"/>
                <w:lang w:eastAsia="ru-RU"/>
              </w:rPr>
              <w:t xml:space="preserve"> в соответствии с законодательством соответствующего иностранного государства аналог </w:t>
            </w:r>
            <w:r w:rsidRPr="00A439EB">
              <w:rPr>
                <w:rFonts w:ascii="Times New Roman" w:eastAsia="Times New Roman" w:hAnsi="Times New Roman" w:cs="Times New Roman"/>
                <w:sz w:val="24"/>
                <w:szCs w:val="24"/>
                <w:lang w:eastAsia="ru-RU"/>
              </w:rPr>
              <w:t>ИНН</w:t>
            </w:r>
            <w:r w:rsidR="009A7AA8" w:rsidRPr="00024A5B">
              <w:rPr>
                <w:rFonts w:ascii="Times New Roman" w:eastAsia="Times New Roman" w:hAnsi="Times New Roman" w:cs="Times New Roman"/>
                <w:sz w:val="24"/>
                <w:szCs w:val="24"/>
                <w:lang w:eastAsia="ru-RU"/>
              </w:rPr>
              <w:t xml:space="preserve"> (для иностранного лица):</w:t>
            </w:r>
          </w:p>
        </w:tc>
        <w:tc>
          <w:tcPr>
            <w:tcW w:w="3969" w:type="dxa"/>
          </w:tcPr>
          <w:p w:rsidR="009A7AA8" w:rsidRPr="00A439EB" w:rsidRDefault="009A7AA8" w:rsidP="00A439EB">
            <w:pPr>
              <w:tabs>
                <w:tab w:val="left" w:pos="0"/>
              </w:tabs>
              <w:rPr>
                <w:rFonts w:ascii="Times New Roman" w:eastAsia="Times New Roman" w:hAnsi="Times New Roman" w:cs="Times New Roman"/>
                <w:sz w:val="24"/>
                <w:szCs w:val="24"/>
                <w:lang w:eastAsia="ru-RU"/>
              </w:rPr>
            </w:pPr>
          </w:p>
        </w:tc>
      </w:tr>
    </w:tbl>
    <w:p w:rsidR="004F02B3" w:rsidRDefault="004F02B3" w:rsidP="004F02B3">
      <w:pPr>
        <w:tabs>
          <w:tab w:val="left" w:pos="0"/>
        </w:tabs>
        <w:spacing w:after="0" w:line="240" w:lineRule="auto"/>
        <w:ind w:firstLine="426"/>
        <w:jc w:val="both"/>
        <w:rPr>
          <w:rFonts w:ascii="Times New Roman" w:eastAsia="Times New Roman" w:hAnsi="Times New Roman" w:cs="Times New Roman"/>
          <w:sz w:val="24"/>
          <w:szCs w:val="24"/>
          <w:lang w:eastAsia="ru-RU"/>
        </w:rPr>
      </w:pPr>
    </w:p>
    <w:p w:rsidR="00024A5B" w:rsidRPr="004F02B3" w:rsidRDefault="004F02B3" w:rsidP="004F02B3">
      <w:pPr>
        <w:tabs>
          <w:tab w:val="left" w:pos="0"/>
        </w:tabs>
        <w:spacing w:after="0" w:line="240" w:lineRule="auto"/>
        <w:ind w:firstLine="426"/>
        <w:jc w:val="both"/>
        <w:rPr>
          <w:rFonts w:ascii="Times New Roman" w:eastAsia="Times New Roman" w:hAnsi="Times New Roman" w:cs="Times New Roman"/>
          <w:sz w:val="24"/>
          <w:szCs w:val="24"/>
          <w:lang w:eastAsia="ru-RU"/>
        </w:rPr>
      </w:pPr>
      <w:r w:rsidRPr="007C13C9">
        <w:rPr>
          <w:rFonts w:ascii="Times New Roman" w:eastAsia="Times New Roman" w:hAnsi="Times New Roman" w:cs="Times New Roman"/>
          <w:sz w:val="24"/>
          <w:szCs w:val="24"/>
          <w:lang w:eastAsia="ru-RU"/>
        </w:rPr>
        <w:t>Изучив извещение о проведении запроса котировок в электронной форме</w:t>
      </w:r>
      <w:r w:rsidRPr="007C13C9">
        <w:rPr>
          <w:rFonts w:ascii="Times New Roman" w:eastAsia="Times New Roman" w:hAnsi="Times New Roman" w:cs="Times New Roman"/>
          <w:color w:val="000000"/>
          <w:sz w:val="24"/>
          <w:szCs w:val="24"/>
          <w:lang w:eastAsia="ru-RU"/>
        </w:rPr>
        <w:t xml:space="preserve"> (включая все приложения к нему), участниками которого могут быть только субъекты малого и среднего предпринимательства (далее также - извещение)</w:t>
      </w:r>
      <w:r w:rsidRPr="007C13C9">
        <w:rPr>
          <w:rFonts w:ascii="Times New Roman" w:eastAsia="Times New Roman" w:hAnsi="Times New Roman" w:cs="Times New Roman"/>
          <w:sz w:val="24"/>
          <w:szCs w:val="24"/>
          <w:lang w:eastAsia="ru-RU"/>
        </w:rPr>
        <w:t xml:space="preserve">, </w:t>
      </w:r>
      <w:r w:rsidRPr="007C13C9">
        <w:rPr>
          <w:rFonts w:ascii="Times New Roman" w:eastAsia="Times New Roman" w:hAnsi="Times New Roman" w:cs="Times New Roman"/>
          <w:color w:val="000000"/>
          <w:sz w:val="24"/>
          <w:szCs w:val="24"/>
          <w:lang w:eastAsia="ru-RU"/>
        </w:rPr>
        <w:t xml:space="preserve">а также Положение о закупке товаров, работ, услуг </w:t>
      </w:r>
      <w:r w:rsidRPr="004F02B3">
        <w:rPr>
          <w:rFonts w:ascii="Times New Roman" w:eastAsia="Times New Roman" w:hAnsi="Times New Roman" w:cs="Times New Roman"/>
          <w:sz w:val="24"/>
          <w:szCs w:val="24"/>
          <w:lang w:eastAsia="ru-RU"/>
        </w:rPr>
        <w:t>заказчика, выражаю согласие</w:t>
      </w:r>
      <w:r w:rsidR="00024A5B" w:rsidRPr="004F02B3">
        <w:rPr>
          <w:rFonts w:ascii="Times New Roman" w:eastAsia="Times New Roman" w:hAnsi="Times New Roman" w:cs="Times New Roman"/>
          <w:sz w:val="24"/>
          <w:szCs w:val="24"/>
          <w:lang w:eastAsia="ru-RU"/>
        </w:rPr>
        <w:t xml:space="preserve"> </w:t>
      </w:r>
      <w:permStart w:id="1925540053" w:edGrp="everyone"/>
      <w:r w:rsidR="00024A5B" w:rsidRPr="004F02B3">
        <w:rPr>
          <w:rFonts w:ascii="Times New Roman" w:eastAsia="Times New Roman" w:hAnsi="Times New Roman" w:cs="Times New Roman"/>
          <w:sz w:val="24"/>
          <w:szCs w:val="24"/>
          <w:lang w:eastAsia="ru-RU"/>
        </w:rPr>
        <w:t xml:space="preserve">осуществить </w:t>
      </w:r>
      <w:r w:rsidR="00024A5B" w:rsidRPr="001C5413">
        <w:rPr>
          <w:rFonts w:ascii="Times New Roman" w:eastAsia="Times New Roman" w:hAnsi="Times New Roman" w:cs="Times New Roman"/>
          <w:color w:val="FF0000"/>
          <w:sz w:val="24"/>
          <w:szCs w:val="24"/>
          <w:lang w:eastAsia="ru-RU"/>
        </w:rPr>
        <w:t>поставку товаров</w:t>
      </w:r>
      <w:r w:rsidR="001C5413">
        <w:rPr>
          <w:rFonts w:ascii="Times New Roman" w:eastAsia="Times New Roman" w:hAnsi="Times New Roman" w:cs="Times New Roman"/>
          <w:sz w:val="24"/>
          <w:szCs w:val="24"/>
          <w:lang w:eastAsia="ru-RU"/>
        </w:rPr>
        <w:t xml:space="preserve"> / </w:t>
      </w:r>
      <w:r w:rsidR="001C5413" w:rsidRPr="001C5413">
        <w:rPr>
          <w:rFonts w:ascii="Times New Roman" w:eastAsia="Times New Roman" w:hAnsi="Times New Roman" w:cs="Times New Roman"/>
          <w:color w:val="FF0000"/>
          <w:sz w:val="24"/>
          <w:szCs w:val="24"/>
          <w:lang w:eastAsia="ru-RU"/>
        </w:rPr>
        <w:t>оказать услуги / выполнить работы</w:t>
      </w:r>
      <w:r w:rsidR="00024A5B" w:rsidRPr="001C5413">
        <w:rPr>
          <w:rFonts w:ascii="Times New Roman" w:eastAsia="Times New Roman" w:hAnsi="Times New Roman" w:cs="Times New Roman"/>
          <w:color w:val="FF0000"/>
          <w:sz w:val="24"/>
          <w:szCs w:val="24"/>
          <w:lang w:eastAsia="ru-RU"/>
        </w:rPr>
        <w:t xml:space="preserve"> </w:t>
      </w:r>
      <w:permEnd w:id="1925540053"/>
      <w:r w:rsidR="00024A5B" w:rsidRPr="004F02B3">
        <w:rPr>
          <w:rFonts w:ascii="Times New Roman" w:eastAsia="Times New Roman" w:hAnsi="Times New Roman" w:cs="Times New Roman"/>
          <w:sz w:val="24"/>
          <w:szCs w:val="24"/>
          <w:lang w:eastAsia="ru-RU"/>
        </w:rPr>
        <w:t>в полном соответствии с требованиями, условиями извещения о проведении закупки (включая все приложения к нему)</w:t>
      </w:r>
      <w:r w:rsidRPr="004F02B3">
        <w:rPr>
          <w:rFonts w:ascii="Times New Roman" w:eastAsia="Times New Roman" w:hAnsi="Times New Roman" w:cs="Times New Roman"/>
          <w:sz w:val="24"/>
          <w:szCs w:val="24"/>
          <w:lang w:eastAsia="ru-RU"/>
        </w:rPr>
        <w:t>, условиями договора (включая все приложения к нему)</w:t>
      </w:r>
      <w:r w:rsidR="00024A5B" w:rsidRPr="004F02B3">
        <w:rPr>
          <w:rFonts w:ascii="Times New Roman" w:eastAsia="Times New Roman" w:hAnsi="Times New Roman" w:cs="Times New Roman"/>
          <w:sz w:val="24"/>
          <w:szCs w:val="24"/>
          <w:lang w:eastAsia="ru-RU"/>
        </w:rPr>
        <w:t>:</w:t>
      </w:r>
    </w:p>
    <w:p w:rsidR="007C13C9" w:rsidRPr="004F02B3" w:rsidRDefault="007C13C9" w:rsidP="007C13C9">
      <w:pPr>
        <w:tabs>
          <w:tab w:val="left" w:pos="834"/>
        </w:tabs>
        <w:spacing w:after="0" w:line="240" w:lineRule="auto"/>
        <w:jc w:val="both"/>
        <w:rPr>
          <w:rFonts w:ascii="Times New Roman" w:eastAsia="Times New Roman" w:hAnsi="Times New Roman" w:cs="Times New Roman"/>
          <w:sz w:val="24"/>
          <w:szCs w:val="24"/>
          <w:lang w:eastAsia="ru-RU"/>
        </w:rPr>
      </w:pPr>
      <w:permStart w:id="522468936" w:edGrp="everyone"/>
    </w:p>
    <w:tbl>
      <w:tblPr>
        <w:tblW w:w="10632"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135"/>
        <w:gridCol w:w="2268"/>
        <w:gridCol w:w="2976"/>
        <w:gridCol w:w="709"/>
        <w:gridCol w:w="851"/>
        <w:gridCol w:w="992"/>
        <w:gridCol w:w="1134"/>
      </w:tblGrid>
      <w:tr w:rsidR="00024A5B" w:rsidRPr="00024A5B" w:rsidTr="004F02B3">
        <w:trPr>
          <w:trHeight w:val="808"/>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r w:rsidRPr="00024A5B">
              <w:rPr>
                <w:rFonts w:ascii="Times New Roman" w:eastAsia="Times New Roman" w:hAnsi="Times New Roman" w:cs="Times New Roman"/>
                <w:color w:val="000000"/>
                <w:sz w:val="18"/>
                <w:szCs w:val="18"/>
                <w:lang w:eastAsia="ru-RU"/>
              </w:rPr>
              <w:t xml:space="preserve">№ </w:t>
            </w:r>
            <w:proofErr w:type="gramStart"/>
            <w:r w:rsidRPr="00024A5B">
              <w:rPr>
                <w:rFonts w:ascii="Times New Roman" w:eastAsia="Times New Roman" w:hAnsi="Times New Roman" w:cs="Times New Roman"/>
                <w:color w:val="000000"/>
                <w:sz w:val="18"/>
                <w:szCs w:val="18"/>
                <w:lang w:eastAsia="ru-RU"/>
              </w:rPr>
              <w:t>п</w:t>
            </w:r>
            <w:proofErr w:type="gramEnd"/>
            <w:r w:rsidRPr="00024A5B">
              <w:rPr>
                <w:rFonts w:ascii="Times New Roman" w:eastAsia="Times New Roman" w:hAnsi="Times New Roman" w:cs="Times New Roman"/>
                <w:color w:val="000000"/>
                <w:sz w:val="18"/>
                <w:szCs w:val="18"/>
                <w:lang w:eastAsia="ru-RU"/>
              </w:rPr>
              <w:t>/п</w:t>
            </w:r>
          </w:p>
        </w:tc>
        <w:tc>
          <w:tcPr>
            <w:tcW w:w="1135"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r w:rsidRPr="00024A5B">
              <w:rPr>
                <w:rFonts w:ascii="Times New Roman" w:eastAsia="Times New Roman" w:hAnsi="Times New Roman" w:cs="Times New Roman"/>
                <w:color w:val="000000"/>
                <w:sz w:val="18"/>
                <w:szCs w:val="18"/>
                <w:lang w:eastAsia="ru-RU"/>
              </w:rPr>
              <w:t>Наименование товара</w:t>
            </w:r>
          </w:p>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r w:rsidRPr="00024A5B">
              <w:rPr>
                <w:rFonts w:ascii="Times New Roman" w:eastAsia="Times New Roman" w:hAnsi="Times New Roman" w:cs="Times New Roman"/>
                <w:color w:val="000000"/>
                <w:sz w:val="18"/>
                <w:szCs w:val="18"/>
                <w:lang w:eastAsia="ru-RU"/>
              </w:rPr>
              <w:t>Конкретные показатели товара, соответствующие значениям, установленным извещением, товарный знак (при наличии у товара товарного знака)</w:t>
            </w:r>
          </w:p>
        </w:tc>
        <w:tc>
          <w:tcPr>
            <w:tcW w:w="2976" w:type="dxa"/>
            <w:tcBorders>
              <w:top w:val="single" w:sz="4" w:space="0" w:color="000000"/>
              <w:left w:val="single" w:sz="4" w:space="0" w:color="000000"/>
              <w:bottom w:val="single" w:sz="4" w:space="0" w:color="000000"/>
              <w:right w:val="single" w:sz="4" w:space="0" w:color="000000"/>
            </w:tcBorders>
            <w:vAlign w:val="center"/>
          </w:tcPr>
          <w:p w:rsidR="001C5413" w:rsidRDefault="007C13C9" w:rsidP="001C5413">
            <w:pPr>
              <w:spacing w:after="0"/>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С</w:t>
            </w:r>
            <w:r w:rsidR="00024A5B" w:rsidRPr="00024A5B">
              <w:rPr>
                <w:rFonts w:ascii="Times New Roman" w:eastAsia="Times New Roman" w:hAnsi="Times New Roman" w:cs="Times New Roman"/>
                <w:color w:val="000000"/>
                <w:sz w:val="18"/>
                <w:szCs w:val="18"/>
                <w:lang w:eastAsia="ru-RU"/>
              </w:rPr>
              <w:t>трана происхождения</w:t>
            </w:r>
            <w:r w:rsidR="001C5413">
              <w:rPr>
                <w:rFonts w:ascii="Times New Roman" w:eastAsia="Times New Roman" w:hAnsi="Times New Roman" w:cs="Times New Roman"/>
                <w:color w:val="000000"/>
                <w:sz w:val="18"/>
                <w:szCs w:val="18"/>
                <w:lang w:eastAsia="ru-RU"/>
              </w:rPr>
              <w:t>,</w:t>
            </w:r>
          </w:p>
          <w:p w:rsidR="001C5413" w:rsidRPr="001C5413" w:rsidRDefault="001C5413" w:rsidP="001C5413">
            <w:pPr>
              <w:spacing w:after="0"/>
              <w:jc w:val="center"/>
              <w:rPr>
                <w:rFonts w:ascii="Times New Roman" w:eastAsia="Times New Roman" w:hAnsi="Times New Roman" w:cs="Times New Roman"/>
                <w:color w:val="FF0000"/>
                <w:sz w:val="18"/>
                <w:szCs w:val="18"/>
                <w:lang w:eastAsia="ru-RU"/>
              </w:rPr>
            </w:pPr>
            <w:r w:rsidRPr="001C5413">
              <w:rPr>
                <w:rFonts w:ascii="Times New Roman" w:hAnsi="Times New Roman" w:cs="Times New Roman"/>
                <w:color w:val="FF0000"/>
                <w:sz w:val="18"/>
                <w:szCs w:val="18"/>
              </w:rPr>
              <w:t>информация и документы, определенные в соответствии с пунктом 2 части 2 статьи 3.1.-4 Закона о закупках</w:t>
            </w:r>
            <w:r>
              <w:rPr>
                <w:rFonts w:ascii="Times New Roman" w:hAnsi="Times New Roman" w:cs="Times New Roman"/>
                <w:color w:val="FF0000"/>
                <w:sz w:val="18"/>
                <w:szCs w:val="18"/>
              </w:rPr>
              <w:t xml:space="preserve"> </w:t>
            </w:r>
            <w:r w:rsidRPr="001C5413">
              <w:rPr>
                <w:rFonts w:ascii="Times New Roman" w:hAnsi="Times New Roman" w:cs="Times New Roman"/>
                <w:color w:val="FF0000"/>
                <w:sz w:val="18"/>
                <w:szCs w:val="18"/>
                <w:highlight w:val="yellow"/>
              </w:rPr>
              <w:t>(указать конкретно)</w:t>
            </w:r>
          </w:p>
          <w:p w:rsidR="001C5413" w:rsidRDefault="001C5413" w:rsidP="001C5413">
            <w:pPr>
              <w:autoSpaceDE w:val="0"/>
              <w:autoSpaceDN w:val="0"/>
              <w:adjustRightInd w:val="0"/>
              <w:spacing w:after="0" w:line="240" w:lineRule="auto"/>
              <w:jc w:val="both"/>
              <w:rPr>
                <w:rFonts w:ascii="Times New Roman" w:hAnsi="Times New Roman" w:cs="Times New Roman"/>
                <w:sz w:val="18"/>
                <w:szCs w:val="18"/>
              </w:rPr>
            </w:pPr>
          </w:p>
          <w:p w:rsidR="004F02B3" w:rsidRPr="00024A5B" w:rsidRDefault="004F02B3" w:rsidP="00024A5B">
            <w:pPr>
              <w:spacing w:after="0"/>
              <w:jc w:val="center"/>
              <w:rPr>
                <w:rFonts w:ascii="Times New Roman" w:eastAsia="Times New Roman" w:hAnsi="Times New Roman" w:cs="Times New Roman"/>
                <w:color w:val="000000"/>
                <w:sz w:val="18"/>
                <w:szCs w:val="18"/>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r w:rsidRPr="00024A5B">
              <w:rPr>
                <w:rFonts w:ascii="Times New Roman" w:eastAsia="Times New Roman" w:hAnsi="Times New Roman" w:cs="Times New Roman"/>
                <w:color w:val="000000"/>
                <w:sz w:val="18"/>
                <w:szCs w:val="18"/>
                <w:lang w:eastAsia="ru-RU"/>
              </w:rPr>
              <w:t>Ед. изм.</w:t>
            </w:r>
          </w:p>
        </w:tc>
        <w:tc>
          <w:tcPr>
            <w:tcW w:w="851"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r w:rsidRPr="00024A5B">
              <w:rPr>
                <w:rFonts w:ascii="Times New Roman" w:eastAsia="Times New Roman" w:hAnsi="Times New Roman" w:cs="Times New Roman"/>
                <w:color w:val="000000"/>
                <w:sz w:val="18"/>
                <w:szCs w:val="18"/>
                <w:lang w:eastAsia="ru-RU"/>
              </w:rPr>
              <w:t>Кол-во</w:t>
            </w:r>
          </w:p>
        </w:tc>
        <w:tc>
          <w:tcPr>
            <w:tcW w:w="992"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r w:rsidRPr="00024A5B">
              <w:rPr>
                <w:rFonts w:ascii="Times New Roman" w:eastAsia="Times New Roman" w:hAnsi="Times New Roman" w:cs="Times New Roman"/>
                <w:color w:val="000000"/>
                <w:sz w:val="18"/>
                <w:szCs w:val="18"/>
                <w:lang w:eastAsia="ru-RU"/>
              </w:rPr>
              <w:t>Цена за единицу, руб.</w:t>
            </w:r>
          </w:p>
        </w:tc>
        <w:tc>
          <w:tcPr>
            <w:tcW w:w="1134"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r w:rsidRPr="00024A5B">
              <w:rPr>
                <w:rFonts w:ascii="Times New Roman" w:eastAsia="Times New Roman" w:hAnsi="Times New Roman" w:cs="Times New Roman"/>
                <w:color w:val="000000"/>
                <w:sz w:val="18"/>
                <w:szCs w:val="18"/>
                <w:lang w:eastAsia="ru-RU"/>
              </w:rPr>
              <w:t>Сумма, руб.</w:t>
            </w:r>
          </w:p>
        </w:tc>
      </w:tr>
      <w:tr w:rsidR="00024A5B" w:rsidRPr="00024A5B" w:rsidTr="004F02B3">
        <w:trPr>
          <w:trHeight w:val="270"/>
        </w:trPr>
        <w:tc>
          <w:tcPr>
            <w:tcW w:w="567"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r w:rsidRPr="00024A5B">
              <w:rPr>
                <w:rFonts w:ascii="Times New Roman" w:eastAsia="Times New Roman" w:hAnsi="Times New Roman" w:cs="Times New Roman"/>
                <w:color w:val="000000"/>
                <w:sz w:val="18"/>
                <w:szCs w:val="18"/>
                <w:lang w:eastAsia="ru-RU"/>
              </w:rPr>
              <w:t xml:space="preserve">1. </w:t>
            </w:r>
          </w:p>
        </w:tc>
        <w:tc>
          <w:tcPr>
            <w:tcW w:w="1135"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b/>
                <w:color w:val="000000"/>
                <w:sz w:val="18"/>
                <w:szCs w:val="18"/>
                <w:lang w:eastAsia="ru-RU"/>
              </w:rPr>
            </w:pPr>
          </w:p>
        </w:tc>
        <w:tc>
          <w:tcPr>
            <w:tcW w:w="2268" w:type="dxa"/>
            <w:tcBorders>
              <w:top w:val="single" w:sz="4" w:space="0" w:color="000000"/>
              <w:left w:val="single" w:sz="4" w:space="0" w:color="000000"/>
              <w:bottom w:val="single" w:sz="4" w:space="0" w:color="000000"/>
              <w:right w:val="single" w:sz="4" w:space="0" w:color="000000"/>
            </w:tcBorders>
          </w:tcPr>
          <w:p w:rsidR="00024A5B" w:rsidRPr="00024A5B" w:rsidRDefault="00024A5B" w:rsidP="00024A5B">
            <w:pPr>
              <w:spacing w:after="0"/>
              <w:jc w:val="center"/>
              <w:rPr>
                <w:rFonts w:ascii="Times New Roman" w:eastAsia="Times New Roman" w:hAnsi="Times New Roman" w:cs="Times New Roman"/>
                <w:b/>
                <w:color w:val="000000"/>
                <w:sz w:val="18"/>
                <w:szCs w:val="18"/>
                <w:lang w:eastAsia="ru-RU"/>
              </w:rPr>
            </w:pPr>
          </w:p>
        </w:tc>
        <w:tc>
          <w:tcPr>
            <w:tcW w:w="2976" w:type="dxa"/>
            <w:tcBorders>
              <w:top w:val="single" w:sz="4" w:space="0" w:color="000000"/>
              <w:left w:val="single" w:sz="4" w:space="0" w:color="000000"/>
              <w:bottom w:val="single" w:sz="4" w:space="0" w:color="000000"/>
              <w:right w:val="single" w:sz="4" w:space="0" w:color="000000"/>
            </w:tcBorders>
          </w:tcPr>
          <w:p w:rsidR="00024A5B" w:rsidRPr="00024A5B" w:rsidRDefault="00024A5B" w:rsidP="00024A5B">
            <w:pPr>
              <w:spacing w:after="0"/>
              <w:jc w:val="center"/>
              <w:rPr>
                <w:rFonts w:ascii="Times New Roman" w:eastAsia="Times New Roman" w:hAnsi="Times New Roman" w:cs="Times New Roman"/>
                <w:b/>
                <w:color w:val="000000"/>
                <w:sz w:val="18"/>
                <w:szCs w:val="18"/>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b/>
                <w:color w:val="000000"/>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p>
        </w:tc>
      </w:tr>
      <w:tr w:rsidR="00024A5B" w:rsidRPr="00024A5B" w:rsidTr="004F02B3">
        <w:trPr>
          <w:trHeight w:val="270"/>
        </w:trPr>
        <w:tc>
          <w:tcPr>
            <w:tcW w:w="567"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r w:rsidRPr="00024A5B">
              <w:rPr>
                <w:rFonts w:ascii="Times New Roman" w:eastAsia="Times New Roman" w:hAnsi="Times New Roman" w:cs="Times New Roman"/>
                <w:color w:val="000000"/>
                <w:sz w:val="18"/>
                <w:szCs w:val="18"/>
                <w:lang w:eastAsia="ru-RU"/>
              </w:rPr>
              <w:t>…</w:t>
            </w:r>
          </w:p>
        </w:tc>
        <w:tc>
          <w:tcPr>
            <w:tcW w:w="1135"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b/>
                <w:color w:val="000000"/>
                <w:sz w:val="18"/>
                <w:szCs w:val="18"/>
                <w:lang w:eastAsia="ru-RU"/>
              </w:rPr>
            </w:pPr>
          </w:p>
        </w:tc>
        <w:tc>
          <w:tcPr>
            <w:tcW w:w="2268" w:type="dxa"/>
            <w:tcBorders>
              <w:top w:val="single" w:sz="4" w:space="0" w:color="000000"/>
              <w:left w:val="single" w:sz="4" w:space="0" w:color="000000"/>
              <w:bottom w:val="single" w:sz="4" w:space="0" w:color="000000"/>
              <w:right w:val="single" w:sz="4" w:space="0" w:color="000000"/>
            </w:tcBorders>
          </w:tcPr>
          <w:p w:rsidR="00024A5B" w:rsidRPr="00024A5B" w:rsidRDefault="00024A5B" w:rsidP="00024A5B">
            <w:pPr>
              <w:spacing w:after="0"/>
              <w:jc w:val="center"/>
              <w:rPr>
                <w:rFonts w:ascii="Times New Roman" w:eastAsia="Times New Roman" w:hAnsi="Times New Roman" w:cs="Times New Roman"/>
                <w:b/>
                <w:color w:val="000000"/>
                <w:sz w:val="18"/>
                <w:szCs w:val="18"/>
                <w:lang w:eastAsia="ru-RU"/>
              </w:rPr>
            </w:pPr>
          </w:p>
        </w:tc>
        <w:tc>
          <w:tcPr>
            <w:tcW w:w="2976" w:type="dxa"/>
            <w:tcBorders>
              <w:top w:val="single" w:sz="4" w:space="0" w:color="000000"/>
              <w:left w:val="single" w:sz="4" w:space="0" w:color="000000"/>
              <w:bottom w:val="single" w:sz="4" w:space="0" w:color="000000"/>
              <w:right w:val="single" w:sz="4" w:space="0" w:color="000000"/>
            </w:tcBorders>
          </w:tcPr>
          <w:p w:rsidR="00024A5B" w:rsidRPr="00024A5B" w:rsidRDefault="00024A5B" w:rsidP="00024A5B">
            <w:pPr>
              <w:spacing w:after="0"/>
              <w:jc w:val="center"/>
              <w:rPr>
                <w:rFonts w:ascii="Times New Roman" w:eastAsia="Times New Roman" w:hAnsi="Times New Roman" w:cs="Times New Roman"/>
                <w:b/>
                <w:color w:val="000000"/>
                <w:sz w:val="18"/>
                <w:szCs w:val="18"/>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024A5B" w:rsidRPr="00024A5B" w:rsidRDefault="00024A5B" w:rsidP="00024A5B">
            <w:pPr>
              <w:spacing w:after="0"/>
              <w:jc w:val="center"/>
              <w:rPr>
                <w:rFonts w:ascii="Times New Roman" w:eastAsia="Times New Roman" w:hAnsi="Times New Roman" w:cs="Times New Roman"/>
                <w:b/>
                <w:color w:val="000000"/>
                <w:sz w:val="18"/>
                <w:szCs w:val="1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024A5B" w:rsidRPr="00024A5B" w:rsidRDefault="00024A5B" w:rsidP="00024A5B">
            <w:pPr>
              <w:spacing w:after="0"/>
              <w:jc w:val="center"/>
              <w:rPr>
                <w:rFonts w:ascii="Times New Roman" w:eastAsia="Times New Roman" w:hAnsi="Times New Roman" w:cs="Times New Roman"/>
                <w:color w:val="000000"/>
                <w:sz w:val="18"/>
                <w:szCs w:val="18"/>
                <w:lang w:eastAsia="ru-RU"/>
              </w:rPr>
            </w:pPr>
          </w:p>
        </w:tc>
      </w:tr>
    </w:tbl>
    <w:permEnd w:id="522468936"/>
    <w:p w:rsidR="00024A5B" w:rsidRPr="004F02B3" w:rsidRDefault="00024A5B" w:rsidP="004F02B3">
      <w:pPr>
        <w:tabs>
          <w:tab w:val="left" w:pos="984"/>
        </w:tabs>
        <w:spacing w:before="120" w:after="0" w:line="240" w:lineRule="auto"/>
        <w:jc w:val="both"/>
        <w:rPr>
          <w:rFonts w:ascii="Times New Roman" w:eastAsia="Times New Roman" w:hAnsi="Times New Roman" w:cs="Times New Roman"/>
          <w:sz w:val="24"/>
          <w:szCs w:val="24"/>
          <w:lang w:eastAsia="ru-RU"/>
        </w:rPr>
      </w:pPr>
      <w:r w:rsidRPr="004F02B3">
        <w:rPr>
          <w:rFonts w:ascii="Times New Roman" w:eastAsia="Times New Roman" w:hAnsi="Times New Roman" w:cs="Times New Roman"/>
          <w:sz w:val="24"/>
          <w:szCs w:val="24"/>
          <w:lang w:eastAsia="ru-RU"/>
        </w:rPr>
        <w:t xml:space="preserve">Предложение о цене договора составляет: ______ рублей  ___ копеек, в том числе НДС ___% / НДС не облагается (выбрать нужное). </w:t>
      </w:r>
    </w:p>
    <w:p w:rsidR="00024A5B" w:rsidRPr="00024A5B" w:rsidRDefault="00024A5B" w:rsidP="00024A5B">
      <w:pPr>
        <w:spacing w:after="0" w:line="240" w:lineRule="auto"/>
        <w:jc w:val="center"/>
        <w:rPr>
          <w:rFonts w:ascii="Times New Roman" w:eastAsia="Times New Roman" w:hAnsi="Times New Roman" w:cs="Times New Roman"/>
          <w:b/>
          <w:color w:val="000000"/>
          <w:lang w:eastAsia="ru-RU"/>
        </w:rPr>
      </w:pPr>
      <w:r w:rsidRPr="00024A5B">
        <w:rPr>
          <w:rFonts w:ascii="Times New Roman" w:eastAsia="Times New Roman" w:hAnsi="Times New Roman" w:cs="Times New Roman"/>
          <w:b/>
          <w:color w:val="000000"/>
          <w:lang w:eastAsia="ru-RU"/>
        </w:rPr>
        <w:t>Примечание: Все поля котировочной заявки обязательны для заполнения</w:t>
      </w:r>
    </w:p>
    <w:p w:rsidR="00024A5B" w:rsidRDefault="00024A5B" w:rsidP="006516A1">
      <w:pPr>
        <w:spacing w:after="0" w:line="240" w:lineRule="auto"/>
        <w:jc w:val="center"/>
      </w:pPr>
    </w:p>
    <w:sectPr w:rsidR="00024A5B" w:rsidSect="00045891">
      <w:footerReference w:type="first" r:id="rId9"/>
      <w:endnotePr>
        <w:numFmt w:val="decimal"/>
        <w:numStart w:val="2"/>
      </w:endnotePr>
      <w:pgSz w:w="11906" w:h="16838"/>
      <w:pgMar w:top="709" w:right="850" w:bottom="1134" w:left="1701" w:header="708" w:footer="3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164" w:rsidRDefault="00D94164" w:rsidP="00024A5B">
      <w:pPr>
        <w:spacing w:after="0" w:line="240" w:lineRule="auto"/>
      </w:pPr>
      <w:r>
        <w:separator/>
      </w:r>
    </w:p>
  </w:endnote>
  <w:endnote w:type="continuationSeparator" w:id="0">
    <w:p w:rsidR="00D94164" w:rsidRDefault="00D94164" w:rsidP="00024A5B">
      <w:pPr>
        <w:spacing w:after="0" w:line="240" w:lineRule="auto"/>
      </w:pPr>
      <w:r>
        <w:continuationSeparator/>
      </w:r>
    </w:p>
  </w:endnote>
  <w:endnote w:id="1">
    <w:p w:rsidR="00024A5B" w:rsidRDefault="00024A5B" w:rsidP="00024A5B">
      <w:pPr>
        <w:spacing w:after="0" w:line="240" w:lineRule="auto"/>
        <w:ind w:firstLine="322"/>
        <w:jc w:val="right"/>
        <w:rPr>
          <w:rFonts w:ascii="Times New Roman" w:eastAsia="Times New Roman" w:hAnsi="Times New Roman" w:cs="Times New Roman"/>
          <w:color w:val="000000"/>
          <w:sz w:val="24"/>
          <w:szCs w:val="24"/>
        </w:rPr>
      </w:pPr>
      <w:r w:rsidRPr="005805F4">
        <w:rPr>
          <w:rFonts w:ascii="Times New Roman" w:eastAsia="Times New Roman" w:hAnsi="Times New Roman" w:cs="Times New Roman"/>
          <w:color w:val="000000"/>
          <w:sz w:val="24"/>
          <w:szCs w:val="24"/>
          <w:lang w:eastAsia="ru-RU"/>
        </w:rPr>
        <w:t>Приложение №</w:t>
      </w:r>
      <w:r w:rsidRPr="005805F4">
        <w:rPr>
          <w:rFonts w:ascii="Times New Roman" w:eastAsia="Times New Roman" w:hAnsi="Times New Roman" w:cs="Times New Roman"/>
          <w:color w:val="000000"/>
          <w:sz w:val="24"/>
          <w:szCs w:val="24"/>
        </w:rPr>
        <w:t xml:space="preserve"> </w:t>
      </w:r>
      <w:r w:rsidRPr="005805F4">
        <w:rPr>
          <w:rFonts w:ascii="Times New Roman" w:eastAsia="Times New Roman" w:hAnsi="Times New Roman" w:cs="Times New Roman"/>
          <w:color w:val="000000"/>
          <w:sz w:val="24"/>
          <w:szCs w:val="24"/>
        </w:rPr>
        <w:endnoteRef/>
      </w:r>
      <w:r w:rsidRPr="005805F4">
        <w:rPr>
          <w:rFonts w:ascii="Times New Roman" w:eastAsia="Times New Roman" w:hAnsi="Times New Roman" w:cs="Times New Roman"/>
          <w:color w:val="000000"/>
          <w:sz w:val="24"/>
          <w:szCs w:val="24"/>
        </w:rPr>
        <w:t xml:space="preserve"> </w:t>
      </w:r>
      <w:r w:rsidRPr="005805F4">
        <w:rPr>
          <w:rFonts w:ascii="Times New Roman" w:eastAsia="Times New Roman" w:hAnsi="Times New Roman" w:cs="Times New Roman"/>
          <w:color w:val="000000"/>
          <w:sz w:val="24"/>
          <w:szCs w:val="24"/>
          <w:lang w:eastAsia="ru-RU"/>
        </w:rPr>
        <w:t>к Разделу 5</w:t>
      </w:r>
    </w:p>
    <w:p w:rsidR="00024A5B" w:rsidRDefault="00024A5B" w:rsidP="00024A5B">
      <w:pPr>
        <w:spacing w:after="0" w:line="240" w:lineRule="auto"/>
        <w:ind w:firstLine="322"/>
        <w:jc w:val="right"/>
        <w:rPr>
          <w:rFonts w:ascii="Times New Roman" w:eastAsia="Times New Roman" w:hAnsi="Times New Roman" w:cs="Times New Roman"/>
          <w:color w:val="000000"/>
          <w:sz w:val="24"/>
          <w:szCs w:val="24"/>
        </w:rPr>
      </w:pPr>
      <w:r w:rsidRPr="005805F4">
        <w:rPr>
          <w:rFonts w:ascii="Times New Roman" w:eastAsia="Times New Roman" w:hAnsi="Times New Roman" w:cs="Times New Roman"/>
          <w:color w:val="000000"/>
          <w:sz w:val="24"/>
          <w:szCs w:val="24"/>
          <w:lang w:eastAsia="ru-RU"/>
        </w:rPr>
        <w:t xml:space="preserve"> «Требования к содержанию,</w:t>
      </w:r>
    </w:p>
    <w:p w:rsidR="00024A5B" w:rsidRDefault="00024A5B" w:rsidP="00024A5B">
      <w:pPr>
        <w:spacing w:after="0" w:line="240" w:lineRule="auto"/>
        <w:ind w:firstLine="322"/>
        <w:jc w:val="right"/>
        <w:rPr>
          <w:rFonts w:ascii="Times New Roman" w:eastAsia="Times New Roman" w:hAnsi="Times New Roman" w:cs="Times New Roman"/>
          <w:color w:val="000000"/>
          <w:sz w:val="24"/>
          <w:szCs w:val="24"/>
        </w:rPr>
      </w:pPr>
      <w:r w:rsidRPr="005805F4">
        <w:rPr>
          <w:rFonts w:ascii="Times New Roman" w:eastAsia="Times New Roman" w:hAnsi="Times New Roman" w:cs="Times New Roman"/>
          <w:color w:val="000000"/>
          <w:sz w:val="24"/>
          <w:szCs w:val="24"/>
          <w:lang w:eastAsia="ru-RU"/>
        </w:rPr>
        <w:t xml:space="preserve"> форме, оформлению и составу</w:t>
      </w:r>
    </w:p>
    <w:p w:rsidR="00024A5B" w:rsidRPr="005805F4" w:rsidRDefault="00024A5B" w:rsidP="00024A5B">
      <w:pPr>
        <w:spacing w:after="0" w:line="240" w:lineRule="auto"/>
        <w:ind w:firstLine="322"/>
        <w:jc w:val="right"/>
        <w:rPr>
          <w:rFonts w:ascii="Times New Roman" w:eastAsia="Times New Roman" w:hAnsi="Times New Roman" w:cs="Times New Roman"/>
          <w:color w:val="000000"/>
          <w:sz w:val="24"/>
          <w:szCs w:val="24"/>
          <w:lang w:eastAsia="ru-RU"/>
        </w:rPr>
      </w:pPr>
      <w:r w:rsidRPr="005805F4">
        <w:rPr>
          <w:rFonts w:ascii="Times New Roman" w:eastAsia="Times New Roman" w:hAnsi="Times New Roman" w:cs="Times New Roman"/>
          <w:color w:val="000000"/>
          <w:sz w:val="24"/>
          <w:szCs w:val="24"/>
          <w:lang w:eastAsia="ru-RU"/>
        </w:rPr>
        <w:t xml:space="preserve"> заявки на участие в закупке»</w:t>
      </w:r>
    </w:p>
    <w:p w:rsidR="00024A5B" w:rsidRPr="005805F4" w:rsidRDefault="00024A5B" w:rsidP="00024A5B">
      <w:pPr>
        <w:spacing w:after="0" w:line="240" w:lineRule="auto"/>
        <w:ind w:firstLine="322"/>
        <w:jc w:val="right"/>
        <w:rPr>
          <w:rFonts w:ascii="Times New Roman" w:eastAsia="Times New Roman" w:hAnsi="Times New Roman" w:cs="Times New Roman"/>
          <w:color w:val="000000"/>
          <w:sz w:val="24"/>
          <w:szCs w:val="24"/>
        </w:rPr>
      </w:pPr>
    </w:p>
    <w:p w:rsidR="00024A5B" w:rsidRDefault="00024A5B" w:rsidP="00024A5B">
      <w:pPr>
        <w:pStyle w:val="a3"/>
        <w:jc w:val="right"/>
      </w:pPr>
    </w:p>
    <w:p w:rsidR="00A105D8" w:rsidRDefault="00A105D8" w:rsidP="00A105D8">
      <w:pPr>
        <w:pStyle w:val="a3"/>
        <w:ind w:firstLine="567"/>
        <w:jc w:val="both"/>
        <w:rPr>
          <w:sz w:val="24"/>
          <w:szCs w:val="24"/>
        </w:rPr>
      </w:pPr>
      <w:proofErr w:type="gramStart"/>
      <w:r w:rsidRPr="00F86A5C">
        <w:rPr>
          <w:sz w:val="24"/>
          <w:szCs w:val="24"/>
        </w:rPr>
        <w:t xml:space="preserve">Значения показателей, указанных в таблице в </w:t>
      </w:r>
      <w:r>
        <w:rPr>
          <w:sz w:val="24"/>
          <w:szCs w:val="24"/>
        </w:rPr>
        <w:t xml:space="preserve">Разделе </w:t>
      </w:r>
      <w:r w:rsidR="009B616A">
        <w:rPr>
          <w:sz w:val="24"/>
          <w:szCs w:val="24"/>
        </w:rPr>
        <w:t>4</w:t>
      </w:r>
      <w:r w:rsidRPr="00F86A5C">
        <w:rPr>
          <w:sz w:val="24"/>
          <w:szCs w:val="24"/>
        </w:rPr>
        <w:t xml:space="preserve"> «Описание </w:t>
      </w:r>
      <w:r>
        <w:rPr>
          <w:sz w:val="24"/>
          <w:szCs w:val="24"/>
        </w:rPr>
        <w:t>предмета</w:t>
      </w:r>
      <w:r w:rsidRPr="00F86A5C">
        <w:rPr>
          <w:sz w:val="24"/>
          <w:szCs w:val="24"/>
        </w:rPr>
        <w:t xml:space="preserve"> закупки» (далее – описание </w:t>
      </w:r>
      <w:r>
        <w:rPr>
          <w:sz w:val="24"/>
          <w:szCs w:val="24"/>
        </w:rPr>
        <w:t xml:space="preserve">предмета </w:t>
      </w:r>
      <w:r w:rsidRPr="00F86A5C">
        <w:rPr>
          <w:sz w:val="24"/>
          <w:szCs w:val="24"/>
        </w:rPr>
        <w:t>закупки) требуют конкретизации,</w:t>
      </w:r>
      <w:r>
        <w:rPr>
          <w:sz w:val="24"/>
          <w:szCs w:val="24"/>
        </w:rPr>
        <w:t xml:space="preserve"> </w:t>
      </w:r>
      <w:r w:rsidRPr="00F86A5C">
        <w:rPr>
          <w:sz w:val="24"/>
          <w:szCs w:val="24"/>
        </w:rPr>
        <w:t xml:space="preserve">если сопровождаются словами </w:t>
      </w:r>
      <w:r w:rsidRPr="00C25861">
        <w:rPr>
          <w:b/>
          <w:sz w:val="24"/>
          <w:szCs w:val="24"/>
        </w:rPr>
        <w:t>«не более»</w:t>
      </w:r>
      <w:r w:rsidRPr="00F86A5C">
        <w:rPr>
          <w:sz w:val="24"/>
          <w:szCs w:val="24"/>
        </w:rPr>
        <w:t xml:space="preserve">, </w:t>
      </w:r>
      <w:r w:rsidRPr="00315452">
        <w:rPr>
          <w:b/>
          <w:sz w:val="24"/>
          <w:szCs w:val="24"/>
        </w:rPr>
        <w:t>«не менее»</w:t>
      </w:r>
      <w:r w:rsidRPr="00F86A5C">
        <w:rPr>
          <w:sz w:val="24"/>
          <w:szCs w:val="24"/>
        </w:rPr>
        <w:t xml:space="preserve">, </w:t>
      </w:r>
      <w:r w:rsidRPr="00315452">
        <w:rPr>
          <w:b/>
          <w:sz w:val="24"/>
          <w:szCs w:val="24"/>
        </w:rPr>
        <w:t>«от»</w:t>
      </w:r>
      <w:r w:rsidRPr="00F86A5C">
        <w:rPr>
          <w:sz w:val="24"/>
          <w:szCs w:val="24"/>
        </w:rPr>
        <w:t xml:space="preserve">, </w:t>
      </w:r>
      <w:r w:rsidRPr="00C25861">
        <w:rPr>
          <w:b/>
          <w:sz w:val="24"/>
          <w:szCs w:val="24"/>
        </w:rPr>
        <w:t>«до»</w:t>
      </w:r>
      <w:r w:rsidRPr="00F86A5C">
        <w:rPr>
          <w:sz w:val="24"/>
          <w:szCs w:val="24"/>
        </w:rPr>
        <w:t xml:space="preserve">, </w:t>
      </w:r>
      <w:r w:rsidRPr="00C25861">
        <w:rPr>
          <w:b/>
          <w:sz w:val="24"/>
          <w:szCs w:val="24"/>
        </w:rPr>
        <w:t>«или»</w:t>
      </w:r>
      <w:r w:rsidRPr="00F86A5C">
        <w:rPr>
          <w:sz w:val="24"/>
          <w:szCs w:val="24"/>
        </w:rPr>
        <w:t xml:space="preserve">, </w:t>
      </w:r>
      <w:r w:rsidRPr="00C25861">
        <w:rPr>
          <w:b/>
          <w:sz w:val="24"/>
          <w:szCs w:val="24"/>
        </w:rPr>
        <w:t>«либо»</w:t>
      </w:r>
      <w:r w:rsidRPr="00F86A5C">
        <w:rPr>
          <w:sz w:val="24"/>
          <w:szCs w:val="24"/>
        </w:rPr>
        <w:t xml:space="preserve"> </w:t>
      </w:r>
      <w:r w:rsidRPr="00C25861">
        <w:rPr>
          <w:b/>
          <w:sz w:val="24"/>
          <w:szCs w:val="24"/>
        </w:rPr>
        <w:t>«должен быть»</w:t>
      </w:r>
      <w:r w:rsidRPr="00216664">
        <w:rPr>
          <w:b/>
          <w:sz w:val="24"/>
          <w:szCs w:val="24"/>
        </w:rPr>
        <w:t>,</w:t>
      </w:r>
      <w:r w:rsidRPr="00F86A5C">
        <w:rPr>
          <w:sz w:val="24"/>
          <w:szCs w:val="24"/>
        </w:rPr>
        <w:t xml:space="preserve"> </w:t>
      </w:r>
      <w:r w:rsidRPr="00216664">
        <w:rPr>
          <w:b/>
          <w:sz w:val="24"/>
          <w:szCs w:val="24"/>
        </w:rPr>
        <w:t>указаны в диапазоне</w:t>
      </w:r>
      <w:r w:rsidRPr="00EC1414">
        <w:rPr>
          <w:sz w:val="24"/>
          <w:szCs w:val="24"/>
        </w:rPr>
        <w:t xml:space="preserve"> и т.д.</w:t>
      </w:r>
      <w:r>
        <w:rPr>
          <w:sz w:val="24"/>
          <w:szCs w:val="24"/>
        </w:rPr>
        <w:t>,</w:t>
      </w:r>
      <w:r w:rsidRPr="00EC1414">
        <w:rPr>
          <w:sz w:val="24"/>
          <w:szCs w:val="24"/>
        </w:rPr>
        <w:t xml:space="preserve"> </w:t>
      </w:r>
      <w:r>
        <w:rPr>
          <w:sz w:val="24"/>
          <w:szCs w:val="24"/>
        </w:rPr>
        <w:t>з</w:t>
      </w:r>
      <w:r w:rsidRPr="00EC1414">
        <w:rPr>
          <w:sz w:val="24"/>
          <w:szCs w:val="24"/>
        </w:rPr>
        <w:t>а исключением</w:t>
      </w:r>
      <w:r>
        <w:rPr>
          <w:sz w:val="24"/>
          <w:szCs w:val="24"/>
        </w:rPr>
        <w:t xml:space="preserve"> случаев, когда </w:t>
      </w:r>
      <w:r w:rsidRPr="00EC1414">
        <w:rPr>
          <w:sz w:val="24"/>
          <w:szCs w:val="24"/>
        </w:rPr>
        <w:t xml:space="preserve">значение показателя сопровождается формулировкой </w:t>
      </w:r>
      <w:r w:rsidRPr="00EC1414">
        <w:rPr>
          <w:b/>
          <w:sz w:val="24"/>
          <w:szCs w:val="24"/>
        </w:rPr>
        <w:t>«значение показателя не требует конкретизации»</w:t>
      </w:r>
      <w:r>
        <w:rPr>
          <w:sz w:val="24"/>
          <w:szCs w:val="24"/>
        </w:rPr>
        <w:t>.</w:t>
      </w:r>
      <w:proofErr w:type="gramEnd"/>
      <w:r>
        <w:rPr>
          <w:sz w:val="24"/>
          <w:szCs w:val="24"/>
        </w:rPr>
        <w:t xml:space="preserve"> </w:t>
      </w:r>
      <w:r w:rsidRPr="00A90A09">
        <w:rPr>
          <w:sz w:val="24"/>
          <w:szCs w:val="24"/>
        </w:rPr>
        <w:t xml:space="preserve">Формулировка «значение показателя не требует конкретизации» </w:t>
      </w:r>
      <w:r w:rsidRPr="00A90A09">
        <w:rPr>
          <w:i/>
          <w:sz w:val="24"/>
          <w:szCs w:val="24"/>
        </w:rPr>
        <w:t xml:space="preserve">не позволяет </w:t>
      </w:r>
      <w:r w:rsidRPr="00A90A09">
        <w:rPr>
          <w:sz w:val="24"/>
          <w:szCs w:val="24"/>
        </w:rPr>
        <w:t>участнику закупки указать конкретное значение.</w:t>
      </w:r>
    </w:p>
    <w:p w:rsidR="00A105D8" w:rsidRDefault="00A105D8" w:rsidP="00A105D8">
      <w:pPr>
        <w:pStyle w:val="a3"/>
        <w:ind w:firstLine="567"/>
        <w:jc w:val="both"/>
        <w:rPr>
          <w:sz w:val="24"/>
          <w:szCs w:val="24"/>
        </w:rPr>
      </w:pPr>
      <w:r w:rsidRPr="00A90A09">
        <w:rPr>
          <w:sz w:val="24"/>
          <w:szCs w:val="24"/>
        </w:rPr>
        <w:t>При этом участник закупки вправе оставить либо исключить из заявки формулировку «значение показателя не требует конкретизации».</w:t>
      </w:r>
    </w:p>
    <w:p w:rsidR="00A105D8" w:rsidRPr="00A90A09" w:rsidRDefault="00A105D8" w:rsidP="00A105D8">
      <w:pPr>
        <w:pStyle w:val="a3"/>
        <w:ind w:firstLine="567"/>
        <w:jc w:val="both"/>
        <w:rPr>
          <w:sz w:val="24"/>
          <w:szCs w:val="24"/>
        </w:rPr>
      </w:pPr>
      <w:r w:rsidRPr="002873B5">
        <w:rPr>
          <w:sz w:val="24"/>
          <w:szCs w:val="24"/>
        </w:rPr>
        <w:t xml:space="preserve">В случае если значение показателя установлено конкретно, </w:t>
      </w:r>
      <w:proofErr w:type="gramStart"/>
      <w:r w:rsidRPr="002873B5">
        <w:rPr>
          <w:sz w:val="24"/>
          <w:szCs w:val="24"/>
        </w:rPr>
        <w:t>например</w:t>
      </w:r>
      <w:proofErr w:type="gramEnd"/>
      <w:r w:rsidRPr="002873B5">
        <w:rPr>
          <w:sz w:val="24"/>
          <w:szCs w:val="24"/>
        </w:rPr>
        <w:t xml:space="preserve"> установлен сорт муки «Высший», такой показатель не подлежит изменению.</w:t>
      </w:r>
    </w:p>
    <w:p w:rsidR="00A105D8" w:rsidRPr="002873B5" w:rsidRDefault="00A105D8" w:rsidP="00A105D8">
      <w:pPr>
        <w:pStyle w:val="a3"/>
        <w:ind w:firstLine="567"/>
        <w:jc w:val="both"/>
        <w:rPr>
          <w:sz w:val="24"/>
          <w:szCs w:val="24"/>
        </w:rPr>
      </w:pPr>
      <w:r w:rsidRPr="002873B5">
        <w:rPr>
          <w:sz w:val="24"/>
          <w:szCs w:val="24"/>
        </w:rPr>
        <w:t xml:space="preserve">Если в описании </w:t>
      </w:r>
      <w:r>
        <w:rPr>
          <w:sz w:val="24"/>
          <w:szCs w:val="24"/>
        </w:rPr>
        <w:t>предмета</w:t>
      </w:r>
      <w:r w:rsidRPr="002873B5">
        <w:rPr>
          <w:sz w:val="24"/>
          <w:szCs w:val="24"/>
        </w:rPr>
        <w:t xml:space="preserve"> закупки значения показателей, для которых установлены минимальные значения (сопровождаются словами </w:t>
      </w:r>
      <w:r>
        <w:rPr>
          <w:b/>
          <w:sz w:val="24"/>
          <w:szCs w:val="24"/>
        </w:rPr>
        <w:t>«не менее», «не меньше», «от», «не ниже»</w:t>
      </w:r>
      <w:r w:rsidRPr="00C25861">
        <w:rPr>
          <w:b/>
          <w:sz w:val="24"/>
          <w:szCs w:val="24"/>
        </w:rPr>
        <w:t>,</w:t>
      </w:r>
      <w:r>
        <w:rPr>
          <w:b/>
          <w:sz w:val="24"/>
          <w:szCs w:val="24"/>
        </w:rPr>
        <w:t xml:space="preserve"> </w:t>
      </w:r>
      <w:r w:rsidRPr="00C25861">
        <w:rPr>
          <w:b/>
          <w:sz w:val="24"/>
          <w:szCs w:val="24"/>
        </w:rPr>
        <w:t>«не меньше», «не ранее»</w:t>
      </w:r>
      <w:r>
        <w:rPr>
          <w:b/>
          <w:sz w:val="24"/>
          <w:szCs w:val="24"/>
        </w:rPr>
        <w:t xml:space="preserve">, «больше или равно», </w:t>
      </w:r>
      <w:r w:rsidRPr="00C25861">
        <w:rPr>
          <w:b/>
          <w:sz w:val="24"/>
          <w:szCs w:val="24"/>
        </w:rPr>
        <w:t>знак</w:t>
      </w:r>
      <w:r>
        <w:rPr>
          <w:b/>
          <w:sz w:val="24"/>
          <w:szCs w:val="24"/>
        </w:rPr>
        <w:t>ом</w:t>
      </w:r>
      <w:r w:rsidRPr="00C25861">
        <w:rPr>
          <w:b/>
          <w:sz w:val="24"/>
          <w:szCs w:val="24"/>
        </w:rPr>
        <w:t xml:space="preserve">  «≥»</w:t>
      </w:r>
      <w:r w:rsidRPr="002873B5">
        <w:rPr>
          <w:sz w:val="24"/>
          <w:szCs w:val="24"/>
        </w:rPr>
        <w:t>)</w:t>
      </w:r>
      <w:r>
        <w:rPr>
          <w:sz w:val="24"/>
          <w:szCs w:val="24"/>
        </w:rPr>
        <w:t>,</w:t>
      </w:r>
      <w:r w:rsidRPr="002873B5">
        <w:rPr>
          <w:sz w:val="24"/>
          <w:szCs w:val="24"/>
        </w:rPr>
        <w:t xml:space="preserve"> участнику закупки необходимо указать конкретные значения показателей, равные или превышающие значения, установленные </w:t>
      </w:r>
      <w:r>
        <w:rPr>
          <w:sz w:val="24"/>
          <w:szCs w:val="24"/>
        </w:rPr>
        <w:t>описанием предмета закупки</w:t>
      </w:r>
      <w:r w:rsidRPr="002873B5">
        <w:rPr>
          <w:sz w:val="24"/>
          <w:szCs w:val="24"/>
        </w:rPr>
        <w:t>. (Например</w:t>
      </w:r>
      <w:r>
        <w:rPr>
          <w:sz w:val="24"/>
          <w:szCs w:val="24"/>
        </w:rPr>
        <w:t>,</w:t>
      </w:r>
      <w:r w:rsidRPr="002873B5">
        <w:rPr>
          <w:sz w:val="24"/>
          <w:szCs w:val="24"/>
        </w:rPr>
        <w:t xml:space="preserve"> в </w:t>
      </w:r>
      <w:r>
        <w:rPr>
          <w:sz w:val="24"/>
          <w:szCs w:val="24"/>
        </w:rPr>
        <w:t>о</w:t>
      </w:r>
      <w:r w:rsidRPr="002873B5">
        <w:rPr>
          <w:sz w:val="24"/>
          <w:szCs w:val="24"/>
        </w:rPr>
        <w:t xml:space="preserve">писании </w:t>
      </w:r>
      <w:r>
        <w:rPr>
          <w:sz w:val="24"/>
          <w:szCs w:val="24"/>
        </w:rPr>
        <w:t>предмета</w:t>
      </w:r>
      <w:r w:rsidRPr="002873B5">
        <w:rPr>
          <w:sz w:val="24"/>
          <w:szCs w:val="24"/>
        </w:rPr>
        <w:t xml:space="preserve"> закупки установлено требование</w:t>
      </w:r>
      <w:r>
        <w:rPr>
          <w:sz w:val="24"/>
          <w:szCs w:val="24"/>
        </w:rPr>
        <w:t xml:space="preserve">: </w:t>
      </w:r>
      <w:r w:rsidRPr="002873B5">
        <w:rPr>
          <w:sz w:val="24"/>
          <w:szCs w:val="24"/>
        </w:rPr>
        <w:t>«</w:t>
      </w:r>
      <w:r>
        <w:rPr>
          <w:sz w:val="24"/>
          <w:szCs w:val="24"/>
        </w:rPr>
        <w:t>длина</w:t>
      </w:r>
      <w:r w:rsidRPr="002873B5">
        <w:rPr>
          <w:sz w:val="24"/>
          <w:szCs w:val="24"/>
        </w:rPr>
        <w:t xml:space="preserve"> не менее 100мм»</w:t>
      </w:r>
      <w:r>
        <w:rPr>
          <w:sz w:val="24"/>
          <w:szCs w:val="24"/>
        </w:rPr>
        <w:t>,</w:t>
      </w:r>
      <w:r w:rsidRPr="002873B5">
        <w:rPr>
          <w:sz w:val="24"/>
          <w:szCs w:val="24"/>
        </w:rPr>
        <w:t xml:space="preserve"> участнику необходимо указать значение равное 100мм или любое </w:t>
      </w:r>
      <w:proofErr w:type="gramStart"/>
      <w:r w:rsidRPr="002873B5">
        <w:rPr>
          <w:sz w:val="24"/>
          <w:szCs w:val="24"/>
        </w:rPr>
        <w:t>значение</w:t>
      </w:r>
      <w:proofErr w:type="gramEnd"/>
      <w:r w:rsidRPr="002873B5">
        <w:rPr>
          <w:sz w:val="24"/>
          <w:szCs w:val="24"/>
        </w:rPr>
        <w:t xml:space="preserve"> превышающее установленное </w:t>
      </w:r>
      <w:r>
        <w:rPr>
          <w:sz w:val="24"/>
          <w:szCs w:val="24"/>
        </w:rPr>
        <w:t>о</w:t>
      </w:r>
      <w:r w:rsidRPr="002873B5">
        <w:rPr>
          <w:sz w:val="24"/>
          <w:szCs w:val="24"/>
        </w:rPr>
        <w:t>писани</w:t>
      </w:r>
      <w:r>
        <w:rPr>
          <w:sz w:val="24"/>
          <w:szCs w:val="24"/>
        </w:rPr>
        <w:t>ем</w:t>
      </w:r>
      <w:r w:rsidRPr="002873B5">
        <w:rPr>
          <w:sz w:val="24"/>
          <w:szCs w:val="24"/>
        </w:rPr>
        <w:t xml:space="preserve"> </w:t>
      </w:r>
      <w:r>
        <w:rPr>
          <w:sz w:val="24"/>
          <w:szCs w:val="24"/>
        </w:rPr>
        <w:t>предмета</w:t>
      </w:r>
      <w:r w:rsidRPr="002873B5">
        <w:rPr>
          <w:sz w:val="24"/>
          <w:szCs w:val="24"/>
        </w:rPr>
        <w:t xml:space="preserve"> закупки). </w:t>
      </w:r>
    </w:p>
    <w:p w:rsidR="00A105D8" w:rsidRPr="002873B5" w:rsidRDefault="00A105D8" w:rsidP="00A105D8">
      <w:pPr>
        <w:pStyle w:val="a3"/>
        <w:ind w:firstLine="567"/>
        <w:jc w:val="both"/>
        <w:rPr>
          <w:sz w:val="24"/>
          <w:szCs w:val="24"/>
        </w:rPr>
      </w:pPr>
      <w:r w:rsidRPr="002873B5">
        <w:rPr>
          <w:sz w:val="24"/>
          <w:szCs w:val="24"/>
        </w:rPr>
        <w:t xml:space="preserve">Если в описании </w:t>
      </w:r>
      <w:r>
        <w:rPr>
          <w:sz w:val="24"/>
          <w:szCs w:val="24"/>
        </w:rPr>
        <w:t>предмета</w:t>
      </w:r>
      <w:r w:rsidRPr="002873B5">
        <w:rPr>
          <w:sz w:val="24"/>
          <w:szCs w:val="24"/>
        </w:rPr>
        <w:t xml:space="preserve"> закупки значения показателей, для которых установлены максимальные значения (сопровождаются словами </w:t>
      </w:r>
      <w:r w:rsidRPr="00C25861">
        <w:rPr>
          <w:b/>
          <w:sz w:val="24"/>
          <w:szCs w:val="24"/>
        </w:rPr>
        <w:t>«не более», «не больше», «</w:t>
      </w:r>
      <w:r>
        <w:rPr>
          <w:b/>
          <w:sz w:val="24"/>
          <w:szCs w:val="24"/>
        </w:rPr>
        <w:t xml:space="preserve">до», «не выше», «не превышает», «меньше или равно», </w:t>
      </w:r>
      <w:r w:rsidRPr="00C25861">
        <w:rPr>
          <w:b/>
          <w:sz w:val="24"/>
          <w:szCs w:val="24"/>
        </w:rPr>
        <w:t>знак</w:t>
      </w:r>
      <w:r>
        <w:rPr>
          <w:b/>
          <w:sz w:val="24"/>
          <w:szCs w:val="24"/>
        </w:rPr>
        <w:t>ом</w:t>
      </w:r>
      <w:r w:rsidRPr="00C25861">
        <w:rPr>
          <w:b/>
          <w:sz w:val="24"/>
          <w:szCs w:val="24"/>
        </w:rPr>
        <w:t xml:space="preserve"> «≤»</w:t>
      </w:r>
      <w:r w:rsidRPr="002873B5">
        <w:rPr>
          <w:sz w:val="24"/>
          <w:szCs w:val="24"/>
        </w:rPr>
        <w:t>)</w:t>
      </w:r>
      <w:r>
        <w:rPr>
          <w:sz w:val="24"/>
          <w:szCs w:val="24"/>
        </w:rPr>
        <w:t>,</w:t>
      </w:r>
      <w:r w:rsidRPr="002873B5">
        <w:rPr>
          <w:sz w:val="24"/>
          <w:szCs w:val="24"/>
        </w:rPr>
        <w:t xml:space="preserve"> участнику закупки необходимо указать конкретные значения показателей, равные или меньшие значений, установленных </w:t>
      </w:r>
      <w:r>
        <w:rPr>
          <w:sz w:val="24"/>
          <w:szCs w:val="24"/>
        </w:rPr>
        <w:t>описанием предмета закупки</w:t>
      </w:r>
      <w:r w:rsidRPr="002873B5">
        <w:rPr>
          <w:sz w:val="24"/>
          <w:szCs w:val="24"/>
        </w:rPr>
        <w:t>. (Например</w:t>
      </w:r>
      <w:r>
        <w:rPr>
          <w:sz w:val="24"/>
          <w:szCs w:val="24"/>
        </w:rPr>
        <w:t>,</w:t>
      </w:r>
      <w:r w:rsidRPr="002873B5">
        <w:rPr>
          <w:sz w:val="24"/>
          <w:szCs w:val="24"/>
        </w:rPr>
        <w:t xml:space="preserve"> в </w:t>
      </w:r>
      <w:r>
        <w:rPr>
          <w:sz w:val="24"/>
          <w:szCs w:val="24"/>
        </w:rPr>
        <w:t>о</w:t>
      </w:r>
      <w:r w:rsidRPr="002873B5">
        <w:rPr>
          <w:sz w:val="24"/>
          <w:szCs w:val="24"/>
        </w:rPr>
        <w:t xml:space="preserve">писании </w:t>
      </w:r>
      <w:r w:rsidRPr="00D72592">
        <w:rPr>
          <w:sz w:val="24"/>
          <w:szCs w:val="24"/>
        </w:rPr>
        <w:t xml:space="preserve">предмета </w:t>
      </w:r>
      <w:r w:rsidRPr="002873B5">
        <w:rPr>
          <w:sz w:val="24"/>
          <w:szCs w:val="24"/>
        </w:rPr>
        <w:t>закупки установлено требование</w:t>
      </w:r>
      <w:r>
        <w:rPr>
          <w:sz w:val="24"/>
          <w:szCs w:val="24"/>
        </w:rPr>
        <w:t>: «длина</w:t>
      </w:r>
      <w:r w:rsidRPr="002873B5">
        <w:rPr>
          <w:sz w:val="24"/>
          <w:szCs w:val="24"/>
        </w:rPr>
        <w:t xml:space="preserve"> не более 100мм»</w:t>
      </w:r>
      <w:r>
        <w:rPr>
          <w:sz w:val="24"/>
          <w:szCs w:val="24"/>
        </w:rPr>
        <w:t>,</w:t>
      </w:r>
      <w:r w:rsidRPr="002873B5">
        <w:rPr>
          <w:sz w:val="24"/>
          <w:szCs w:val="24"/>
        </w:rPr>
        <w:t xml:space="preserve"> участнику необходимо указать значение равное 100мм или любое значение меньше установленного </w:t>
      </w:r>
      <w:r>
        <w:rPr>
          <w:sz w:val="24"/>
          <w:szCs w:val="24"/>
        </w:rPr>
        <w:t>о</w:t>
      </w:r>
      <w:r w:rsidRPr="002873B5">
        <w:rPr>
          <w:sz w:val="24"/>
          <w:szCs w:val="24"/>
        </w:rPr>
        <w:t>писани</w:t>
      </w:r>
      <w:r>
        <w:rPr>
          <w:sz w:val="24"/>
          <w:szCs w:val="24"/>
        </w:rPr>
        <w:t>ем</w:t>
      </w:r>
      <w:r w:rsidRPr="002873B5">
        <w:rPr>
          <w:sz w:val="24"/>
          <w:szCs w:val="24"/>
        </w:rPr>
        <w:t xml:space="preserve"> </w:t>
      </w:r>
      <w:r>
        <w:rPr>
          <w:sz w:val="24"/>
          <w:szCs w:val="24"/>
        </w:rPr>
        <w:t>предмета</w:t>
      </w:r>
      <w:r w:rsidRPr="002873B5">
        <w:rPr>
          <w:sz w:val="24"/>
          <w:szCs w:val="24"/>
        </w:rPr>
        <w:t xml:space="preserve"> закупки).</w:t>
      </w:r>
    </w:p>
    <w:p w:rsidR="00A105D8" w:rsidRPr="002873B5" w:rsidRDefault="00A105D8" w:rsidP="00A105D8">
      <w:pPr>
        <w:pStyle w:val="a3"/>
        <w:ind w:firstLine="567"/>
        <w:jc w:val="both"/>
        <w:rPr>
          <w:sz w:val="24"/>
          <w:szCs w:val="24"/>
        </w:rPr>
      </w:pPr>
      <w:r w:rsidRPr="002873B5">
        <w:rPr>
          <w:sz w:val="24"/>
          <w:szCs w:val="24"/>
        </w:rPr>
        <w:t xml:space="preserve">Если в описании </w:t>
      </w:r>
      <w:r w:rsidRPr="00D72592">
        <w:rPr>
          <w:sz w:val="24"/>
          <w:szCs w:val="24"/>
        </w:rPr>
        <w:t xml:space="preserve">предмета </w:t>
      </w:r>
      <w:r w:rsidRPr="002873B5">
        <w:rPr>
          <w:sz w:val="24"/>
          <w:szCs w:val="24"/>
        </w:rPr>
        <w:t xml:space="preserve">закупки значения показателей для которых установлены минимальные значения (сопровождаются словами </w:t>
      </w:r>
      <w:r w:rsidRPr="00C25861">
        <w:rPr>
          <w:b/>
          <w:sz w:val="24"/>
          <w:szCs w:val="24"/>
        </w:rPr>
        <w:t>«более</w:t>
      </w:r>
      <w:r w:rsidRPr="004967D3">
        <w:rPr>
          <w:b/>
          <w:sz w:val="24"/>
          <w:szCs w:val="24"/>
        </w:rPr>
        <w:t>», «выше</w:t>
      </w:r>
      <w:r>
        <w:rPr>
          <w:b/>
          <w:sz w:val="24"/>
          <w:szCs w:val="24"/>
        </w:rPr>
        <w:t>»</w:t>
      </w:r>
      <w:r w:rsidRPr="004967D3">
        <w:rPr>
          <w:b/>
          <w:sz w:val="24"/>
          <w:szCs w:val="24"/>
        </w:rPr>
        <w:t>, «больше</w:t>
      </w:r>
      <w:r>
        <w:rPr>
          <w:b/>
          <w:sz w:val="24"/>
          <w:szCs w:val="24"/>
        </w:rPr>
        <w:t xml:space="preserve">», </w:t>
      </w:r>
      <w:r w:rsidRPr="004967D3">
        <w:rPr>
          <w:b/>
          <w:sz w:val="24"/>
          <w:szCs w:val="24"/>
        </w:rPr>
        <w:t>знак</w:t>
      </w:r>
      <w:r>
        <w:rPr>
          <w:b/>
          <w:sz w:val="24"/>
          <w:szCs w:val="24"/>
        </w:rPr>
        <w:t>ом</w:t>
      </w:r>
      <w:r w:rsidRPr="004967D3">
        <w:rPr>
          <w:b/>
          <w:sz w:val="24"/>
          <w:szCs w:val="24"/>
        </w:rPr>
        <w:t xml:space="preserve"> «&gt;»</w:t>
      </w:r>
      <w:r w:rsidRPr="002873B5">
        <w:rPr>
          <w:sz w:val="24"/>
          <w:szCs w:val="24"/>
        </w:rPr>
        <w:t>)</w:t>
      </w:r>
      <w:r>
        <w:rPr>
          <w:sz w:val="24"/>
          <w:szCs w:val="24"/>
        </w:rPr>
        <w:t>,</w:t>
      </w:r>
      <w:r w:rsidRPr="002873B5">
        <w:rPr>
          <w:sz w:val="24"/>
          <w:szCs w:val="24"/>
        </w:rPr>
        <w:t xml:space="preserve"> участнику закупки необходимо указать конкретные значения показателей, превышающие значения, установленные </w:t>
      </w:r>
      <w:r>
        <w:rPr>
          <w:sz w:val="24"/>
          <w:szCs w:val="24"/>
        </w:rPr>
        <w:t>описанием предмета закупки</w:t>
      </w:r>
      <w:r w:rsidRPr="002873B5">
        <w:rPr>
          <w:sz w:val="24"/>
          <w:szCs w:val="24"/>
        </w:rPr>
        <w:t xml:space="preserve">, </w:t>
      </w:r>
      <w:proofErr w:type="spellStart"/>
      <w:r w:rsidRPr="002873B5">
        <w:rPr>
          <w:sz w:val="24"/>
          <w:szCs w:val="24"/>
        </w:rPr>
        <w:t>т</w:t>
      </w:r>
      <w:proofErr w:type="gramStart"/>
      <w:r w:rsidRPr="002873B5">
        <w:rPr>
          <w:sz w:val="24"/>
          <w:szCs w:val="24"/>
        </w:rPr>
        <w:t>.е</w:t>
      </w:r>
      <w:proofErr w:type="spellEnd"/>
      <w:proofErr w:type="gramEnd"/>
      <w:r w:rsidRPr="002873B5">
        <w:rPr>
          <w:sz w:val="24"/>
          <w:szCs w:val="24"/>
        </w:rPr>
        <w:t xml:space="preserve"> установленное значение в описании </w:t>
      </w:r>
      <w:r>
        <w:rPr>
          <w:sz w:val="24"/>
          <w:szCs w:val="24"/>
        </w:rPr>
        <w:t>предмета</w:t>
      </w:r>
      <w:r w:rsidRPr="002873B5">
        <w:rPr>
          <w:sz w:val="24"/>
          <w:szCs w:val="24"/>
        </w:rPr>
        <w:t xml:space="preserve"> закупки не включительно. (Например</w:t>
      </w:r>
      <w:r w:rsidRPr="0021151B">
        <w:rPr>
          <w:sz w:val="24"/>
          <w:szCs w:val="24"/>
        </w:rPr>
        <w:t>,</w:t>
      </w:r>
      <w:r w:rsidRPr="002873B5">
        <w:rPr>
          <w:sz w:val="24"/>
          <w:szCs w:val="24"/>
        </w:rPr>
        <w:t xml:space="preserve"> в </w:t>
      </w:r>
      <w:r>
        <w:rPr>
          <w:sz w:val="24"/>
          <w:szCs w:val="24"/>
        </w:rPr>
        <w:t>о</w:t>
      </w:r>
      <w:r w:rsidRPr="002873B5">
        <w:rPr>
          <w:sz w:val="24"/>
          <w:szCs w:val="24"/>
        </w:rPr>
        <w:t>писани</w:t>
      </w:r>
      <w:r>
        <w:rPr>
          <w:sz w:val="24"/>
          <w:szCs w:val="24"/>
        </w:rPr>
        <w:t>е</w:t>
      </w:r>
      <w:r w:rsidRPr="002873B5">
        <w:rPr>
          <w:sz w:val="24"/>
          <w:szCs w:val="24"/>
        </w:rPr>
        <w:t xml:space="preserve"> </w:t>
      </w:r>
      <w:r w:rsidRPr="00D72592">
        <w:rPr>
          <w:sz w:val="24"/>
          <w:szCs w:val="24"/>
        </w:rPr>
        <w:t xml:space="preserve">предмета </w:t>
      </w:r>
      <w:r>
        <w:rPr>
          <w:sz w:val="24"/>
          <w:szCs w:val="24"/>
        </w:rPr>
        <w:t>закупки установлено требование: «длина</w:t>
      </w:r>
      <w:r w:rsidRPr="002873B5">
        <w:rPr>
          <w:sz w:val="24"/>
          <w:szCs w:val="24"/>
        </w:rPr>
        <w:t xml:space="preserve"> более 100мм»</w:t>
      </w:r>
      <w:r>
        <w:rPr>
          <w:sz w:val="24"/>
          <w:szCs w:val="24"/>
        </w:rPr>
        <w:t>,</w:t>
      </w:r>
      <w:r w:rsidRPr="002873B5">
        <w:rPr>
          <w:sz w:val="24"/>
          <w:szCs w:val="24"/>
        </w:rPr>
        <w:t xml:space="preserve"> участнику необходимо указать значение 101мм или любое </w:t>
      </w:r>
      <w:proofErr w:type="gramStart"/>
      <w:r w:rsidRPr="002873B5">
        <w:rPr>
          <w:sz w:val="24"/>
          <w:szCs w:val="24"/>
        </w:rPr>
        <w:t>значение</w:t>
      </w:r>
      <w:proofErr w:type="gramEnd"/>
      <w:r w:rsidRPr="002873B5">
        <w:rPr>
          <w:sz w:val="24"/>
          <w:szCs w:val="24"/>
        </w:rPr>
        <w:t xml:space="preserve"> превышающее установленного </w:t>
      </w:r>
      <w:r>
        <w:rPr>
          <w:sz w:val="24"/>
          <w:szCs w:val="24"/>
        </w:rPr>
        <w:t>о</w:t>
      </w:r>
      <w:r w:rsidRPr="002873B5">
        <w:rPr>
          <w:sz w:val="24"/>
          <w:szCs w:val="24"/>
        </w:rPr>
        <w:t>писани</w:t>
      </w:r>
      <w:r>
        <w:rPr>
          <w:sz w:val="24"/>
          <w:szCs w:val="24"/>
        </w:rPr>
        <w:t>ем</w:t>
      </w:r>
      <w:r w:rsidRPr="002873B5">
        <w:rPr>
          <w:sz w:val="24"/>
          <w:szCs w:val="24"/>
        </w:rPr>
        <w:t xml:space="preserve"> </w:t>
      </w:r>
      <w:r>
        <w:rPr>
          <w:sz w:val="24"/>
          <w:szCs w:val="24"/>
        </w:rPr>
        <w:t>предмета</w:t>
      </w:r>
      <w:r w:rsidRPr="002873B5">
        <w:rPr>
          <w:sz w:val="24"/>
          <w:szCs w:val="24"/>
        </w:rPr>
        <w:t xml:space="preserve"> закупки).</w:t>
      </w:r>
    </w:p>
    <w:p w:rsidR="00A105D8" w:rsidRPr="002873B5" w:rsidRDefault="00A105D8" w:rsidP="00A105D8">
      <w:pPr>
        <w:pStyle w:val="a3"/>
        <w:ind w:firstLine="567"/>
        <w:jc w:val="both"/>
        <w:rPr>
          <w:sz w:val="24"/>
          <w:szCs w:val="24"/>
        </w:rPr>
      </w:pPr>
      <w:r w:rsidRPr="002873B5">
        <w:rPr>
          <w:sz w:val="24"/>
          <w:szCs w:val="24"/>
        </w:rPr>
        <w:t xml:space="preserve">Если в описании </w:t>
      </w:r>
      <w:r w:rsidRPr="00D72592">
        <w:rPr>
          <w:sz w:val="24"/>
          <w:szCs w:val="24"/>
        </w:rPr>
        <w:t xml:space="preserve">предмета </w:t>
      </w:r>
      <w:r w:rsidRPr="002873B5">
        <w:rPr>
          <w:sz w:val="24"/>
          <w:szCs w:val="24"/>
        </w:rPr>
        <w:t xml:space="preserve">закупки значения показателей, для которых установлены максимальные значения (сопровождаются словами </w:t>
      </w:r>
      <w:r w:rsidRPr="00C25861">
        <w:rPr>
          <w:b/>
          <w:sz w:val="24"/>
          <w:szCs w:val="24"/>
        </w:rPr>
        <w:t>«менее», «ниж</w:t>
      </w:r>
      <w:r w:rsidRPr="004967D3">
        <w:rPr>
          <w:b/>
          <w:sz w:val="24"/>
          <w:szCs w:val="24"/>
        </w:rPr>
        <w:t>е», «меньше», знак</w:t>
      </w:r>
      <w:r>
        <w:rPr>
          <w:b/>
          <w:sz w:val="24"/>
          <w:szCs w:val="24"/>
        </w:rPr>
        <w:t>ом</w:t>
      </w:r>
      <w:r w:rsidRPr="004967D3">
        <w:rPr>
          <w:b/>
          <w:sz w:val="24"/>
          <w:szCs w:val="24"/>
        </w:rPr>
        <w:t xml:space="preserve"> «&lt;»</w:t>
      </w:r>
      <w:r w:rsidRPr="002873B5">
        <w:rPr>
          <w:sz w:val="24"/>
          <w:szCs w:val="24"/>
        </w:rPr>
        <w:t>)</w:t>
      </w:r>
      <w:r>
        <w:rPr>
          <w:sz w:val="24"/>
          <w:szCs w:val="24"/>
        </w:rPr>
        <w:t>,</w:t>
      </w:r>
      <w:r w:rsidRPr="002873B5">
        <w:rPr>
          <w:sz w:val="24"/>
          <w:szCs w:val="24"/>
        </w:rPr>
        <w:t xml:space="preserve"> участнику закупки необходимо указать конкретные значения показателей</w:t>
      </w:r>
      <w:r>
        <w:rPr>
          <w:sz w:val="24"/>
          <w:szCs w:val="24"/>
        </w:rPr>
        <w:t>,</w:t>
      </w:r>
      <w:r w:rsidRPr="002873B5">
        <w:rPr>
          <w:sz w:val="24"/>
          <w:szCs w:val="24"/>
        </w:rPr>
        <w:t xml:space="preserve"> меньшие значений, установленных </w:t>
      </w:r>
      <w:r>
        <w:rPr>
          <w:sz w:val="24"/>
          <w:szCs w:val="24"/>
        </w:rPr>
        <w:t>описанием предмета закупки</w:t>
      </w:r>
      <w:r w:rsidRPr="002873B5">
        <w:rPr>
          <w:sz w:val="24"/>
          <w:szCs w:val="24"/>
        </w:rPr>
        <w:t xml:space="preserve">, </w:t>
      </w:r>
      <w:proofErr w:type="spellStart"/>
      <w:r w:rsidRPr="002873B5">
        <w:rPr>
          <w:sz w:val="24"/>
          <w:szCs w:val="24"/>
        </w:rPr>
        <w:t>т</w:t>
      </w:r>
      <w:proofErr w:type="gramStart"/>
      <w:r w:rsidRPr="002873B5">
        <w:rPr>
          <w:sz w:val="24"/>
          <w:szCs w:val="24"/>
        </w:rPr>
        <w:t>.е</w:t>
      </w:r>
      <w:proofErr w:type="spellEnd"/>
      <w:proofErr w:type="gramEnd"/>
      <w:r w:rsidRPr="002873B5">
        <w:rPr>
          <w:sz w:val="24"/>
          <w:szCs w:val="24"/>
        </w:rPr>
        <w:t xml:space="preserve"> установленное значение в описании </w:t>
      </w:r>
      <w:r>
        <w:rPr>
          <w:sz w:val="24"/>
          <w:szCs w:val="24"/>
        </w:rPr>
        <w:t>предмета</w:t>
      </w:r>
      <w:r w:rsidRPr="002873B5">
        <w:rPr>
          <w:sz w:val="24"/>
          <w:szCs w:val="24"/>
        </w:rPr>
        <w:t xml:space="preserve"> закупки не включительно. (Например</w:t>
      </w:r>
      <w:r w:rsidRPr="0021151B">
        <w:rPr>
          <w:sz w:val="24"/>
          <w:szCs w:val="24"/>
        </w:rPr>
        <w:t>,</w:t>
      </w:r>
      <w:r w:rsidRPr="002873B5">
        <w:rPr>
          <w:sz w:val="24"/>
          <w:szCs w:val="24"/>
        </w:rPr>
        <w:t xml:space="preserve"> в</w:t>
      </w:r>
      <w:r>
        <w:rPr>
          <w:sz w:val="24"/>
          <w:szCs w:val="24"/>
        </w:rPr>
        <w:t xml:space="preserve"> о</w:t>
      </w:r>
      <w:r w:rsidRPr="002873B5">
        <w:rPr>
          <w:sz w:val="24"/>
          <w:szCs w:val="24"/>
        </w:rPr>
        <w:t xml:space="preserve">писании </w:t>
      </w:r>
      <w:r w:rsidRPr="00D72592">
        <w:rPr>
          <w:sz w:val="24"/>
          <w:szCs w:val="24"/>
        </w:rPr>
        <w:t xml:space="preserve">предмета </w:t>
      </w:r>
      <w:r w:rsidRPr="002873B5">
        <w:rPr>
          <w:sz w:val="24"/>
          <w:szCs w:val="24"/>
        </w:rPr>
        <w:t>закупки установлено требование</w:t>
      </w:r>
      <w:r>
        <w:rPr>
          <w:sz w:val="24"/>
          <w:szCs w:val="24"/>
        </w:rPr>
        <w:t>:</w:t>
      </w:r>
      <w:r w:rsidRPr="002873B5">
        <w:rPr>
          <w:sz w:val="24"/>
          <w:szCs w:val="24"/>
        </w:rPr>
        <w:t xml:space="preserve"> «</w:t>
      </w:r>
      <w:r>
        <w:rPr>
          <w:sz w:val="24"/>
          <w:szCs w:val="24"/>
        </w:rPr>
        <w:t>длина</w:t>
      </w:r>
      <w:r w:rsidRPr="002873B5">
        <w:rPr>
          <w:sz w:val="24"/>
          <w:szCs w:val="24"/>
        </w:rPr>
        <w:t xml:space="preserve"> менее 100мм»</w:t>
      </w:r>
      <w:r>
        <w:rPr>
          <w:sz w:val="24"/>
          <w:szCs w:val="24"/>
        </w:rPr>
        <w:t>,</w:t>
      </w:r>
      <w:r w:rsidRPr="002873B5">
        <w:rPr>
          <w:sz w:val="24"/>
          <w:szCs w:val="24"/>
        </w:rPr>
        <w:t xml:space="preserve"> участнику необходимо указать значение 99мм или любое значение, которое является меньше установленного </w:t>
      </w:r>
      <w:r>
        <w:rPr>
          <w:sz w:val="24"/>
          <w:szCs w:val="24"/>
        </w:rPr>
        <w:t>о</w:t>
      </w:r>
      <w:r w:rsidRPr="002873B5">
        <w:rPr>
          <w:sz w:val="24"/>
          <w:szCs w:val="24"/>
        </w:rPr>
        <w:t>писани</w:t>
      </w:r>
      <w:r>
        <w:rPr>
          <w:sz w:val="24"/>
          <w:szCs w:val="24"/>
        </w:rPr>
        <w:t>ем</w:t>
      </w:r>
      <w:r w:rsidRPr="002873B5">
        <w:rPr>
          <w:sz w:val="24"/>
          <w:szCs w:val="24"/>
        </w:rPr>
        <w:t xml:space="preserve"> </w:t>
      </w:r>
      <w:r>
        <w:rPr>
          <w:sz w:val="24"/>
          <w:szCs w:val="24"/>
        </w:rPr>
        <w:t>предмета</w:t>
      </w:r>
      <w:r w:rsidRPr="002873B5">
        <w:rPr>
          <w:sz w:val="24"/>
          <w:szCs w:val="24"/>
        </w:rPr>
        <w:t xml:space="preserve"> закупки).</w:t>
      </w:r>
    </w:p>
    <w:p w:rsidR="00A105D8" w:rsidRDefault="00A105D8" w:rsidP="00A105D8">
      <w:pPr>
        <w:pStyle w:val="a3"/>
        <w:ind w:firstLine="567"/>
        <w:jc w:val="both"/>
        <w:rPr>
          <w:sz w:val="24"/>
          <w:szCs w:val="24"/>
        </w:rPr>
      </w:pPr>
      <w:proofErr w:type="gramStart"/>
      <w:r w:rsidRPr="002873B5">
        <w:rPr>
          <w:sz w:val="24"/>
          <w:szCs w:val="24"/>
        </w:rPr>
        <w:t xml:space="preserve">Если в описании </w:t>
      </w:r>
      <w:r w:rsidRPr="00D72592">
        <w:rPr>
          <w:sz w:val="24"/>
          <w:szCs w:val="24"/>
        </w:rPr>
        <w:t xml:space="preserve">предмета </w:t>
      </w:r>
      <w:r w:rsidRPr="002873B5">
        <w:rPr>
          <w:sz w:val="24"/>
          <w:szCs w:val="24"/>
        </w:rPr>
        <w:t>закупки минимальные и максимальные значени</w:t>
      </w:r>
      <w:r>
        <w:rPr>
          <w:sz w:val="24"/>
          <w:szCs w:val="24"/>
        </w:rPr>
        <w:t>я</w:t>
      </w:r>
      <w:r w:rsidRPr="002873B5">
        <w:rPr>
          <w:sz w:val="24"/>
          <w:szCs w:val="24"/>
        </w:rPr>
        <w:t xml:space="preserve"> показателя сопровожда</w:t>
      </w:r>
      <w:r>
        <w:rPr>
          <w:sz w:val="24"/>
          <w:szCs w:val="24"/>
        </w:rPr>
        <w:t>ю</w:t>
      </w:r>
      <w:r w:rsidRPr="002873B5">
        <w:rPr>
          <w:sz w:val="24"/>
          <w:szCs w:val="24"/>
        </w:rPr>
        <w:t xml:space="preserve">тся указанием комбинации знаков </w:t>
      </w:r>
      <w:r w:rsidRPr="007541A2">
        <w:rPr>
          <w:b/>
          <w:sz w:val="24"/>
          <w:szCs w:val="24"/>
        </w:rPr>
        <w:t>«&gt;», «≥»,«≤», «&lt;»,</w:t>
      </w:r>
      <w:r>
        <w:rPr>
          <w:b/>
          <w:sz w:val="24"/>
          <w:szCs w:val="24"/>
        </w:rPr>
        <w:t xml:space="preserve"> слов </w:t>
      </w:r>
      <w:r w:rsidRPr="007541A2">
        <w:rPr>
          <w:b/>
          <w:sz w:val="24"/>
          <w:szCs w:val="24"/>
        </w:rPr>
        <w:t>«больше», «больше или равно», «меньше или равно», «меньше»</w:t>
      </w:r>
      <w:r>
        <w:rPr>
          <w:b/>
          <w:sz w:val="24"/>
          <w:szCs w:val="24"/>
        </w:rPr>
        <w:t xml:space="preserve"> </w:t>
      </w:r>
      <w:r w:rsidRPr="009E74E1">
        <w:rPr>
          <w:sz w:val="24"/>
          <w:szCs w:val="24"/>
        </w:rPr>
        <w:t>и др.,</w:t>
      </w:r>
      <w:r w:rsidRPr="007541A2">
        <w:rPr>
          <w:b/>
          <w:sz w:val="24"/>
          <w:szCs w:val="24"/>
        </w:rPr>
        <w:t xml:space="preserve"> </w:t>
      </w:r>
      <w:r w:rsidRPr="002873B5">
        <w:rPr>
          <w:sz w:val="24"/>
          <w:szCs w:val="24"/>
        </w:rPr>
        <w:t xml:space="preserve">а также союза </w:t>
      </w:r>
      <w:r w:rsidRPr="00C25861">
        <w:rPr>
          <w:b/>
          <w:sz w:val="24"/>
          <w:szCs w:val="24"/>
        </w:rPr>
        <w:t>«и»</w:t>
      </w:r>
      <w:r w:rsidRPr="002873B5">
        <w:rPr>
          <w:sz w:val="24"/>
          <w:szCs w:val="24"/>
        </w:rPr>
        <w:t>,</w:t>
      </w:r>
      <w:r>
        <w:rPr>
          <w:sz w:val="24"/>
          <w:szCs w:val="24"/>
        </w:rPr>
        <w:t xml:space="preserve"> </w:t>
      </w:r>
      <w:r w:rsidRPr="00216664">
        <w:rPr>
          <w:b/>
          <w:sz w:val="24"/>
          <w:szCs w:val="24"/>
        </w:rPr>
        <w:t>или без указания этого союза</w:t>
      </w:r>
      <w:r>
        <w:rPr>
          <w:sz w:val="24"/>
          <w:szCs w:val="24"/>
        </w:rPr>
        <w:t>,</w:t>
      </w:r>
      <w:r w:rsidRPr="002873B5">
        <w:rPr>
          <w:sz w:val="24"/>
          <w:szCs w:val="24"/>
        </w:rPr>
        <w:t xml:space="preserve"> участнику закупки необходимо указать одно конкретное значение показателя, которое будет равно или превышать значения, установленные </w:t>
      </w:r>
      <w:r>
        <w:rPr>
          <w:sz w:val="24"/>
          <w:szCs w:val="24"/>
        </w:rPr>
        <w:t>описанием предмета закупки</w:t>
      </w:r>
      <w:r w:rsidRPr="002873B5">
        <w:rPr>
          <w:sz w:val="24"/>
          <w:szCs w:val="24"/>
        </w:rPr>
        <w:t xml:space="preserve"> (в зависимости от установленного </w:t>
      </w:r>
      <w:r w:rsidRPr="00D110D5">
        <w:rPr>
          <w:sz w:val="24"/>
          <w:szCs w:val="24"/>
        </w:rPr>
        <w:t>знака или слова,</w:t>
      </w:r>
      <w:r w:rsidRPr="002873B5">
        <w:rPr>
          <w:sz w:val="24"/>
          <w:szCs w:val="24"/>
        </w:rPr>
        <w:t xml:space="preserve"> правила</w:t>
      </w:r>
      <w:proofErr w:type="gramEnd"/>
      <w:r w:rsidRPr="002873B5">
        <w:rPr>
          <w:sz w:val="24"/>
          <w:szCs w:val="24"/>
        </w:rPr>
        <w:t xml:space="preserve"> </w:t>
      </w:r>
      <w:proofErr w:type="gramStart"/>
      <w:r w:rsidRPr="002873B5">
        <w:rPr>
          <w:sz w:val="24"/>
          <w:szCs w:val="24"/>
        </w:rPr>
        <w:t>применения</w:t>
      </w:r>
      <w:proofErr w:type="gramEnd"/>
      <w:r w:rsidRPr="002873B5">
        <w:rPr>
          <w:sz w:val="24"/>
          <w:szCs w:val="24"/>
        </w:rPr>
        <w:t xml:space="preserve"> котор</w:t>
      </w:r>
      <w:r>
        <w:rPr>
          <w:sz w:val="24"/>
          <w:szCs w:val="24"/>
        </w:rPr>
        <w:t>ых</w:t>
      </w:r>
      <w:r w:rsidRPr="002873B5">
        <w:rPr>
          <w:sz w:val="24"/>
          <w:szCs w:val="24"/>
        </w:rPr>
        <w:t xml:space="preserve"> установлены выше) либо равно или меньшие значения, установленного </w:t>
      </w:r>
      <w:r>
        <w:rPr>
          <w:sz w:val="24"/>
          <w:szCs w:val="24"/>
        </w:rPr>
        <w:t>описанием предмета закупки</w:t>
      </w:r>
      <w:r w:rsidRPr="002873B5">
        <w:rPr>
          <w:sz w:val="24"/>
          <w:szCs w:val="24"/>
        </w:rPr>
        <w:t xml:space="preserve"> (в зависимости от установленного знака</w:t>
      </w:r>
      <w:r>
        <w:rPr>
          <w:sz w:val="24"/>
          <w:szCs w:val="24"/>
        </w:rPr>
        <w:t xml:space="preserve"> или слова</w:t>
      </w:r>
      <w:r w:rsidRPr="002873B5">
        <w:rPr>
          <w:sz w:val="24"/>
          <w:szCs w:val="24"/>
        </w:rPr>
        <w:t>, правила применения котор</w:t>
      </w:r>
      <w:r>
        <w:rPr>
          <w:sz w:val="24"/>
          <w:szCs w:val="24"/>
        </w:rPr>
        <w:t>ых</w:t>
      </w:r>
      <w:r w:rsidRPr="002873B5">
        <w:rPr>
          <w:sz w:val="24"/>
          <w:szCs w:val="24"/>
        </w:rPr>
        <w:t xml:space="preserve"> установлены выше). Например</w:t>
      </w:r>
      <w:r w:rsidRPr="0021151B">
        <w:rPr>
          <w:sz w:val="24"/>
          <w:szCs w:val="24"/>
        </w:rPr>
        <w:t>,</w:t>
      </w:r>
      <w:r w:rsidRPr="002873B5">
        <w:rPr>
          <w:sz w:val="24"/>
          <w:szCs w:val="24"/>
        </w:rPr>
        <w:t xml:space="preserve"> в </w:t>
      </w:r>
      <w:r>
        <w:rPr>
          <w:sz w:val="24"/>
          <w:szCs w:val="24"/>
        </w:rPr>
        <w:t>о</w:t>
      </w:r>
      <w:r w:rsidRPr="002873B5">
        <w:rPr>
          <w:sz w:val="24"/>
          <w:szCs w:val="24"/>
        </w:rPr>
        <w:t>писани</w:t>
      </w:r>
      <w:r>
        <w:rPr>
          <w:sz w:val="24"/>
          <w:szCs w:val="24"/>
        </w:rPr>
        <w:t>е</w:t>
      </w:r>
      <w:r w:rsidRPr="002873B5">
        <w:rPr>
          <w:sz w:val="24"/>
          <w:szCs w:val="24"/>
        </w:rPr>
        <w:t xml:space="preserve"> </w:t>
      </w:r>
      <w:r w:rsidRPr="00D72592">
        <w:rPr>
          <w:sz w:val="24"/>
          <w:szCs w:val="24"/>
        </w:rPr>
        <w:t xml:space="preserve">предмета </w:t>
      </w:r>
      <w:r w:rsidRPr="002873B5">
        <w:rPr>
          <w:sz w:val="24"/>
          <w:szCs w:val="24"/>
        </w:rPr>
        <w:t>закупки установлено требование</w:t>
      </w:r>
      <w:r>
        <w:rPr>
          <w:sz w:val="24"/>
          <w:szCs w:val="24"/>
        </w:rPr>
        <w:t>:</w:t>
      </w:r>
      <w:r w:rsidRPr="00CA43DA">
        <w:rPr>
          <w:sz w:val="24"/>
          <w:szCs w:val="24"/>
        </w:rPr>
        <w:t xml:space="preserve"> </w:t>
      </w:r>
      <w:r>
        <w:rPr>
          <w:sz w:val="24"/>
          <w:szCs w:val="24"/>
        </w:rPr>
        <w:t>«длина</w:t>
      </w:r>
      <w:r w:rsidRPr="00CA43DA">
        <w:rPr>
          <w:sz w:val="24"/>
          <w:szCs w:val="24"/>
        </w:rPr>
        <w:t xml:space="preserve"> &gt; 100мм и ≤ 200мм»</w:t>
      </w:r>
      <w:r>
        <w:rPr>
          <w:sz w:val="24"/>
          <w:szCs w:val="24"/>
        </w:rPr>
        <w:t>,</w:t>
      </w:r>
      <w:r w:rsidRPr="002873B5">
        <w:rPr>
          <w:sz w:val="24"/>
          <w:szCs w:val="24"/>
        </w:rPr>
        <w:t xml:space="preserve"> участнику необходимо указать значение 200мм или любое другое значение, которое будет одновременно больше 100мм и равное или меньше 200мм. Например</w:t>
      </w:r>
      <w:r w:rsidRPr="0021151B">
        <w:rPr>
          <w:sz w:val="24"/>
          <w:szCs w:val="24"/>
        </w:rPr>
        <w:t>,</w:t>
      </w:r>
      <w:r w:rsidRPr="002873B5">
        <w:rPr>
          <w:sz w:val="24"/>
          <w:szCs w:val="24"/>
        </w:rPr>
        <w:t xml:space="preserve"> в </w:t>
      </w:r>
      <w:r>
        <w:rPr>
          <w:sz w:val="24"/>
          <w:szCs w:val="24"/>
        </w:rPr>
        <w:t>о</w:t>
      </w:r>
      <w:r w:rsidRPr="002873B5">
        <w:rPr>
          <w:sz w:val="24"/>
          <w:szCs w:val="24"/>
        </w:rPr>
        <w:t>писани</w:t>
      </w:r>
      <w:r>
        <w:rPr>
          <w:sz w:val="24"/>
          <w:szCs w:val="24"/>
        </w:rPr>
        <w:t>е</w:t>
      </w:r>
      <w:r w:rsidRPr="002873B5">
        <w:rPr>
          <w:sz w:val="24"/>
          <w:szCs w:val="24"/>
        </w:rPr>
        <w:t xml:space="preserve"> </w:t>
      </w:r>
      <w:r w:rsidRPr="00D72592">
        <w:rPr>
          <w:sz w:val="24"/>
          <w:szCs w:val="24"/>
        </w:rPr>
        <w:t xml:space="preserve">предмета </w:t>
      </w:r>
      <w:r w:rsidRPr="002873B5">
        <w:rPr>
          <w:sz w:val="24"/>
          <w:szCs w:val="24"/>
        </w:rPr>
        <w:t>закупки установлено требование</w:t>
      </w:r>
      <w:r>
        <w:rPr>
          <w:sz w:val="24"/>
          <w:szCs w:val="24"/>
        </w:rPr>
        <w:t xml:space="preserve">: </w:t>
      </w:r>
      <w:r w:rsidRPr="002873B5">
        <w:rPr>
          <w:sz w:val="24"/>
          <w:szCs w:val="24"/>
        </w:rPr>
        <w:t>«</w:t>
      </w:r>
      <w:r>
        <w:rPr>
          <w:sz w:val="24"/>
          <w:szCs w:val="24"/>
        </w:rPr>
        <w:t>длина</w:t>
      </w:r>
      <w:r w:rsidRPr="002873B5">
        <w:rPr>
          <w:sz w:val="24"/>
          <w:szCs w:val="24"/>
        </w:rPr>
        <w:t xml:space="preserve"> ≥ 100мм и &lt;200мм»</w:t>
      </w:r>
      <w:r>
        <w:rPr>
          <w:sz w:val="24"/>
          <w:szCs w:val="24"/>
        </w:rPr>
        <w:t>,</w:t>
      </w:r>
      <w:r w:rsidRPr="002873B5">
        <w:rPr>
          <w:sz w:val="24"/>
          <w:szCs w:val="24"/>
        </w:rPr>
        <w:t xml:space="preserve"> участнику необходимо указать значение 100 мм или любое другое значение, которое будет одновременно равное или больше 100мм и меньше 200мм.</w:t>
      </w:r>
    </w:p>
    <w:p w:rsidR="00A105D8" w:rsidRPr="00E428EE" w:rsidRDefault="00A105D8" w:rsidP="00A105D8">
      <w:pPr>
        <w:pStyle w:val="a3"/>
        <w:ind w:firstLine="567"/>
        <w:jc w:val="both"/>
        <w:rPr>
          <w:sz w:val="24"/>
          <w:szCs w:val="24"/>
        </w:rPr>
      </w:pPr>
      <w:r>
        <w:rPr>
          <w:sz w:val="24"/>
          <w:szCs w:val="24"/>
        </w:rPr>
        <w:t xml:space="preserve">Если наименование показателя товара включает в себя слова </w:t>
      </w:r>
      <w:r w:rsidRPr="00E428EE">
        <w:rPr>
          <w:b/>
          <w:bCs/>
          <w:iCs/>
          <w:sz w:val="24"/>
          <w:szCs w:val="24"/>
        </w:rPr>
        <w:t>«</w:t>
      </w:r>
      <w:r w:rsidRPr="00E428EE">
        <w:rPr>
          <w:b/>
          <w:bCs/>
          <w:iCs/>
          <w:sz w:val="24"/>
          <w:szCs w:val="24"/>
          <w:lang w:val="en-US"/>
        </w:rPr>
        <w:t>min</w:t>
      </w:r>
      <w:r w:rsidRPr="00E428EE">
        <w:rPr>
          <w:b/>
          <w:bCs/>
          <w:iCs/>
          <w:sz w:val="24"/>
          <w:szCs w:val="24"/>
        </w:rPr>
        <w:t xml:space="preserve">», </w:t>
      </w:r>
      <w:r w:rsidRPr="00E428EE">
        <w:rPr>
          <w:b/>
          <w:sz w:val="24"/>
          <w:szCs w:val="24"/>
        </w:rPr>
        <w:t>«минимальный», «минимальная»</w:t>
      </w:r>
      <w:r w:rsidRPr="00E428EE">
        <w:rPr>
          <w:b/>
          <w:bCs/>
          <w:iCs/>
          <w:sz w:val="24"/>
          <w:szCs w:val="24"/>
        </w:rPr>
        <w:t>, «</w:t>
      </w:r>
      <w:r w:rsidRPr="00E428EE">
        <w:rPr>
          <w:b/>
          <w:bCs/>
          <w:iCs/>
          <w:sz w:val="24"/>
          <w:szCs w:val="24"/>
          <w:lang w:val="en-US"/>
        </w:rPr>
        <w:t>max</w:t>
      </w:r>
      <w:r w:rsidRPr="00E428EE">
        <w:rPr>
          <w:b/>
          <w:bCs/>
          <w:iCs/>
          <w:sz w:val="24"/>
          <w:szCs w:val="24"/>
        </w:rPr>
        <w:t>»,</w:t>
      </w:r>
      <w:r w:rsidRPr="00E428EE">
        <w:rPr>
          <w:bCs/>
          <w:iCs/>
          <w:sz w:val="24"/>
          <w:szCs w:val="24"/>
        </w:rPr>
        <w:t xml:space="preserve"> </w:t>
      </w:r>
      <w:r w:rsidRPr="00E428EE">
        <w:rPr>
          <w:b/>
          <w:bCs/>
          <w:iCs/>
          <w:sz w:val="24"/>
          <w:szCs w:val="24"/>
        </w:rPr>
        <w:t>«максимальный», «максимальная»</w:t>
      </w:r>
      <w:r>
        <w:rPr>
          <w:b/>
          <w:bCs/>
          <w:iCs/>
          <w:sz w:val="24"/>
          <w:szCs w:val="24"/>
        </w:rPr>
        <w:t xml:space="preserve"> </w:t>
      </w:r>
      <w:r w:rsidRPr="002873B5">
        <w:rPr>
          <w:sz w:val="24"/>
          <w:szCs w:val="24"/>
        </w:rPr>
        <w:t>(Например</w:t>
      </w:r>
      <w:r>
        <w:rPr>
          <w:sz w:val="24"/>
          <w:szCs w:val="24"/>
        </w:rPr>
        <w:t xml:space="preserve"> «минимальное количество листов»), при составлении заявки участником наименование такого показателя изменению не подлежит, за исключением случая описанного ниже.</w:t>
      </w:r>
    </w:p>
    <w:p w:rsidR="00A105D8" w:rsidRPr="00E428EE" w:rsidRDefault="00A105D8" w:rsidP="00A105D8">
      <w:pPr>
        <w:pStyle w:val="a3"/>
        <w:ind w:firstLine="567"/>
        <w:jc w:val="both"/>
        <w:rPr>
          <w:sz w:val="24"/>
          <w:szCs w:val="24"/>
        </w:rPr>
      </w:pPr>
      <w:r w:rsidRPr="00E428EE">
        <w:rPr>
          <w:bCs/>
          <w:iCs/>
          <w:sz w:val="24"/>
          <w:szCs w:val="24"/>
        </w:rPr>
        <w:t>В случае</w:t>
      </w:r>
      <w:proofErr w:type="gramStart"/>
      <w:r w:rsidRPr="00E428EE">
        <w:rPr>
          <w:bCs/>
          <w:iCs/>
          <w:sz w:val="24"/>
          <w:szCs w:val="24"/>
        </w:rPr>
        <w:t>,</w:t>
      </w:r>
      <w:proofErr w:type="gramEnd"/>
      <w:r w:rsidRPr="00E428EE">
        <w:rPr>
          <w:bCs/>
          <w:iCs/>
          <w:sz w:val="24"/>
          <w:szCs w:val="24"/>
        </w:rPr>
        <w:t xml:space="preserve"> если в описании предмета закупки установлены наименования показателей в виде диапазона, сопровождающиеся словами </w:t>
      </w:r>
      <w:r w:rsidRPr="00E428EE">
        <w:rPr>
          <w:b/>
          <w:bCs/>
          <w:iCs/>
          <w:sz w:val="24"/>
          <w:szCs w:val="24"/>
        </w:rPr>
        <w:t>«</w:t>
      </w:r>
      <w:r w:rsidRPr="00E428EE">
        <w:rPr>
          <w:b/>
          <w:bCs/>
          <w:iCs/>
          <w:sz w:val="24"/>
          <w:szCs w:val="24"/>
          <w:lang w:val="en-US"/>
        </w:rPr>
        <w:t>min</w:t>
      </w:r>
      <w:r w:rsidRPr="00E428EE">
        <w:rPr>
          <w:b/>
          <w:bCs/>
          <w:iCs/>
          <w:sz w:val="24"/>
          <w:szCs w:val="24"/>
        </w:rPr>
        <w:t xml:space="preserve">», </w:t>
      </w:r>
      <w:r w:rsidRPr="00E428EE">
        <w:rPr>
          <w:b/>
          <w:sz w:val="24"/>
          <w:szCs w:val="24"/>
        </w:rPr>
        <w:t>«минимальный», «минимальная»</w:t>
      </w:r>
      <w:r w:rsidRPr="00E428EE">
        <w:rPr>
          <w:b/>
          <w:bCs/>
          <w:iCs/>
          <w:sz w:val="24"/>
          <w:szCs w:val="24"/>
        </w:rPr>
        <w:t>, «</w:t>
      </w:r>
      <w:r w:rsidRPr="00E428EE">
        <w:rPr>
          <w:b/>
          <w:bCs/>
          <w:iCs/>
          <w:sz w:val="24"/>
          <w:szCs w:val="24"/>
          <w:lang w:val="en-US"/>
        </w:rPr>
        <w:t>max</w:t>
      </w:r>
      <w:r w:rsidRPr="00E428EE">
        <w:rPr>
          <w:b/>
          <w:bCs/>
          <w:iCs/>
          <w:sz w:val="24"/>
          <w:szCs w:val="24"/>
        </w:rPr>
        <w:t>»,</w:t>
      </w:r>
      <w:r w:rsidRPr="00E428EE">
        <w:rPr>
          <w:bCs/>
          <w:iCs/>
          <w:sz w:val="24"/>
          <w:szCs w:val="24"/>
        </w:rPr>
        <w:t xml:space="preserve"> </w:t>
      </w:r>
      <w:r w:rsidRPr="00E428EE">
        <w:rPr>
          <w:b/>
          <w:bCs/>
          <w:iCs/>
          <w:sz w:val="24"/>
          <w:szCs w:val="24"/>
        </w:rPr>
        <w:t xml:space="preserve">«максимальный», «максимальная», </w:t>
      </w:r>
      <w:r w:rsidRPr="00E428EE">
        <w:rPr>
          <w:bCs/>
          <w:iCs/>
          <w:sz w:val="24"/>
          <w:szCs w:val="24"/>
        </w:rPr>
        <w:t xml:space="preserve">а также </w:t>
      </w:r>
      <w:r w:rsidRPr="00E428EE">
        <w:rPr>
          <w:sz w:val="24"/>
          <w:szCs w:val="24"/>
        </w:rPr>
        <w:t xml:space="preserve">установлены минимальное значение (сопровождается знаками </w:t>
      </w:r>
      <w:r w:rsidRPr="00E428EE">
        <w:rPr>
          <w:b/>
          <w:sz w:val="24"/>
          <w:szCs w:val="24"/>
        </w:rPr>
        <w:t>«≥»,«&gt;»,</w:t>
      </w:r>
      <w:r w:rsidRPr="00E428EE">
        <w:rPr>
          <w:sz w:val="24"/>
          <w:szCs w:val="24"/>
        </w:rPr>
        <w:t xml:space="preserve"> или словами </w:t>
      </w:r>
      <w:r w:rsidRPr="00E428EE">
        <w:rPr>
          <w:b/>
          <w:sz w:val="24"/>
          <w:szCs w:val="24"/>
        </w:rPr>
        <w:t xml:space="preserve">«больше или равно», «больше» </w:t>
      </w:r>
      <w:r w:rsidRPr="00E428EE">
        <w:rPr>
          <w:sz w:val="24"/>
          <w:szCs w:val="24"/>
        </w:rPr>
        <w:t xml:space="preserve">и др.) и/или максимальное значение (сопровождается знаками </w:t>
      </w:r>
      <w:r w:rsidRPr="00E428EE">
        <w:rPr>
          <w:b/>
          <w:sz w:val="24"/>
          <w:szCs w:val="24"/>
        </w:rPr>
        <w:t>«≤»,«&lt;»,</w:t>
      </w:r>
      <w:r w:rsidRPr="00E428EE">
        <w:rPr>
          <w:sz w:val="24"/>
          <w:szCs w:val="24"/>
        </w:rPr>
        <w:t xml:space="preserve"> или словами </w:t>
      </w:r>
      <w:r w:rsidRPr="00E428EE">
        <w:rPr>
          <w:b/>
          <w:sz w:val="24"/>
          <w:szCs w:val="24"/>
        </w:rPr>
        <w:t>«меньше или равно»,</w:t>
      </w:r>
      <w:r w:rsidRPr="00E428EE">
        <w:rPr>
          <w:sz w:val="24"/>
          <w:szCs w:val="24"/>
        </w:rPr>
        <w:t xml:space="preserve"> </w:t>
      </w:r>
      <w:r w:rsidRPr="00E428EE">
        <w:rPr>
          <w:b/>
          <w:sz w:val="24"/>
          <w:szCs w:val="24"/>
        </w:rPr>
        <w:t xml:space="preserve">«меньше» </w:t>
      </w:r>
      <w:r w:rsidRPr="00E428EE">
        <w:rPr>
          <w:sz w:val="24"/>
          <w:szCs w:val="24"/>
        </w:rPr>
        <w:t>и др.) таких показателей, участнику закупки необходимо указать одно и тоже равное значение показателя товара, установленное описанием предмета закупки, но в пределах установленного заказчиком диапазона</w:t>
      </w:r>
      <w:r>
        <w:rPr>
          <w:sz w:val="24"/>
          <w:szCs w:val="24"/>
        </w:rPr>
        <w:t>,</w:t>
      </w:r>
      <w:r w:rsidRPr="00E428EE">
        <w:rPr>
          <w:sz w:val="24"/>
          <w:szCs w:val="24"/>
        </w:rPr>
        <w:t xml:space="preserve"> в зависимости от установленного знака или слова, </w:t>
      </w:r>
      <w:proofErr w:type="gramStart"/>
      <w:r w:rsidRPr="00E428EE">
        <w:rPr>
          <w:sz w:val="24"/>
          <w:szCs w:val="24"/>
        </w:rPr>
        <w:t>правила</w:t>
      </w:r>
      <w:proofErr w:type="gramEnd"/>
      <w:r w:rsidRPr="00E428EE">
        <w:rPr>
          <w:sz w:val="24"/>
          <w:szCs w:val="24"/>
        </w:rPr>
        <w:t xml:space="preserve"> применения которых указаны выше. При этом участник закупки вправе оставить либо исключить из заявки слова «</w:t>
      </w:r>
      <w:proofErr w:type="spellStart"/>
      <w:r w:rsidRPr="00E428EE">
        <w:rPr>
          <w:sz w:val="24"/>
          <w:szCs w:val="24"/>
        </w:rPr>
        <w:t>max</w:t>
      </w:r>
      <w:proofErr w:type="spellEnd"/>
      <w:r w:rsidRPr="00E428EE">
        <w:rPr>
          <w:sz w:val="24"/>
          <w:szCs w:val="24"/>
        </w:rPr>
        <w:t>», «максимальный», «максимальная», «</w:t>
      </w:r>
      <w:proofErr w:type="spellStart"/>
      <w:r w:rsidRPr="00E428EE">
        <w:rPr>
          <w:sz w:val="24"/>
          <w:szCs w:val="24"/>
        </w:rPr>
        <w:t>min</w:t>
      </w:r>
      <w:proofErr w:type="spellEnd"/>
      <w:r w:rsidRPr="00E428EE">
        <w:rPr>
          <w:sz w:val="24"/>
          <w:szCs w:val="24"/>
        </w:rPr>
        <w:t>», «минимальный», «минимальная».</w:t>
      </w:r>
    </w:p>
    <w:p w:rsidR="00A105D8" w:rsidRPr="006041AB" w:rsidRDefault="00A105D8" w:rsidP="00A105D8">
      <w:pPr>
        <w:pStyle w:val="a3"/>
        <w:ind w:firstLine="567"/>
        <w:jc w:val="both"/>
        <w:rPr>
          <w:sz w:val="24"/>
          <w:szCs w:val="24"/>
        </w:rPr>
      </w:pPr>
      <w:r w:rsidRPr="00E428EE">
        <w:rPr>
          <w:sz w:val="24"/>
          <w:szCs w:val="24"/>
        </w:rPr>
        <w:t>например:</w:t>
      </w:r>
      <w:r w:rsidRPr="006041AB">
        <w:rPr>
          <w:sz w:val="24"/>
          <w:szCs w:val="24"/>
        </w:rPr>
        <w:t xml:space="preserve"> </w:t>
      </w:r>
    </w:p>
    <w:p w:rsidR="00A105D8" w:rsidRPr="009337CC" w:rsidRDefault="00A105D8" w:rsidP="00A105D8">
      <w:pPr>
        <w:spacing w:after="0" w:line="240" w:lineRule="auto"/>
        <w:ind w:firstLine="709"/>
        <w:jc w:val="both"/>
        <w:rPr>
          <w:rFonts w:ascii="Times New Roman" w:hAnsi="Times New Roman"/>
          <w:b/>
          <w:sz w:val="24"/>
          <w:szCs w:val="24"/>
          <w:lang w:eastAsia="ru-RU"/>
        </w:rPr>
      </w:pPr>
      <w:r w:rsidRPr="009337CC">
        <w:rPr>
          <w:rFonts w:ascii="Times New Roman" w:hAnsi="Times New Roman"/>
          <w:sz w:val="24"/>
          <w:szCs w:val="24"/>
          <w:lang w:eastAsia="ru-RU"/>
        </w:rPr>
        <w:t>Заказчиком установлено:</w:t>
      </w:r>
    </w:p>
    <w:p w:rsidR="00A105D8" w:rsidRDefault="00A105D8" w:rsidP="00A105D8">
      <w:pPr>
        <w:spacing w:after="0" w:line="240" w:lineRule="auto"/>
        <w:ind w:firstLine="709"/>
        <w:jc w:val="both"/>
        <w:rPr>
          <w:rFonts w:ascii="Times New Roman" w:hAnsi="Times New Roman"/>
          <w:b/>
          <w:i/>
          <w:sz w:val="24"/>
          <w:szCs w:val="24"/>
          <w:lang w:eastAsia="ru-RU"/>
        </w:rPr>
      </w:pPr>
    </w:p>
    <w:tbl>
      <w:tblPr>
        <w:tblW w:w="3690" w:type="dxa"/>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845"/>
      </w:tblGrid>
      <w:tr w:rsidR="00A105D8" w:rsidTr="00291210">
        <w:trPr>
          <w:trHeight w:val="135"/>
        </w:trPr>
        <w:tc>
          <w:tcPr>
            <w:tcW w:w="1845" w:type="dxa"/>
            <w:tcBorders>
              <w:top w:val="single" w:sz="4" w:space="0" w:color="auto"/>
              <w:left w:val="single" w:sz="4" w:space="0" w:color="auto"/>
              <w:bottom w:val="single" w:sz="4" w:space="0" w:color="auto"/>
              <w:right w:val="single" w:sz="4" w:space="0" w:color="auto"/>
            </w:tcBorders>
            <w:vAlign w:val="center"/>
            <w:hideMark/>
          </w:tcPr>
          <w:p w:rsidR="00A105D8" w:rsidRDefault="00A105D8" w:rsidP="00291210">
            <w:pPr>
              <w:suppressAutoHyphens/>
              <w:spacing w:after="0" w:line="240" w:lineRule="auto"/>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Масса,</w:t>
            </w:r>
            <w:r>
              <w:rPr>
                <w:rFonts w:ascii="Times New Roman" w:eastAsia="Times New Roman" w:hAnsi="Times New Roman"/>
                <w:color w:val="000000"/>
                <w:sz w:val="24"/>
                <w:szCs w:val="24"/>
                <w:lang w:val="en-US" w:eastAsia="ru-RU"/>
              </w:rPr>
              <w:t xml:space="preserve">  min </w:t>
            </w:r>
          </w:p>
        </w:tc>
        <w:tc>
          <w:tcPr>
            <w:tcW w:w="1845" w:type="dxa"/>
            <w:tcBorders>
              <w:top w:val="single" w:sz="4" w:space="0" w:color="auto"/>
              <w:left w:val="single" w:sz="4" w:space="0" w:color="auto"/>
              <w:bottom w:val="single" w:sz="4" w:space="0" w:color="auto"/>
              <w:right w:val="single" w:sz="4" w:space="0" w:color="auto"/>
            </w:tcBorders>
            <w:vAlign w:val="center"/>
            <w:hideMark/>
          </w:tcPr>
          <w:p w:rsidR="00A105D8" w:rsidRDefault="00A105D8" w:rsidP="00291210">
            <w:pPr>
              <w:suppressAutoHyphen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15</w:t>
            </w:r>
          </w:p>
        </w:tc>
      </w:tr>
      <w:tr w:rsidR="00A105D8" w:rsidTr="00291210">
        <w:trPr>
          <w:trHeight w:val="420"/>
        </w:trPr>
        <w:tc>
          <w:tcPr>
            <w:tcW w:w="1845" w:type="dxa"/>
            <w:tcBorders>
              <w:top w:val="single" w:sz="4" w:space="0" w:color="auto"/>
              <w:left w:val="single" w:sz="4" w:space="0" w:color="auto"/>
              <w:bottom w:val="single" w:sz="4" w:space="0" w:color="auto"/>
              <w:right w:val="single" w:sz="4" w:space="0" w:color="auto"/>
            </w:tcBorders>
            <w:vAlign w:val="center"/>
            <w:hideMark/>
          </w:tcPr>
          <w:p w:rsidR="00A105D8" w:rsidRDefault="00A105D8" w:rsidP="00291210">
            <w:pPr>
              <w:suppressAutoHyphens/>
              <w:spacing w:after="0" w:line="240" w:lineRule="auto"/>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Масса,</w:t>
            </w:r>
            <w:r>
              <w:rPr>
                <w:rFonts w:ascii="Times New Roman" w:eastAsia="Times New Roman" w:hAnsi="Times New Roman"/>
                <w:color w:val="000000"/>
                <w:sz w:val="24"/>
                <w:szCs w:val="24"/>
                <w:lang w:val="en-US" w:eastAsia="ru-RU"/>
              </w:rPr>
              <w:t xml:space="preserve">  max</w:t>
            </w:r>
          </w:p>
        </w:tc>
        <w:tc>
          <w:tcPr>
            <w:tcW w:w="1845" w:type="dxa"/>
            <w:tcBorders>
              <w:top w:val="single" w:sz="4" w:space="0" w:color="auto"/>
              <w:left w:val="single" w:sz="4" w:space="0" w:color="auto"/>
              <w:bottom w:val="single" w:sz="4" w:space="0" w:color="auto"/>
              <w:right w:val="single" w:sz="4" w:space="0" w:color="auto"/>
            </w:tcBorders>
            <w:vAlign w:val="center"/>
            <w:hideMark/>
          </w:tcPr>
          <w:p w:rsidR="00A105D8" w:rsidRDefault="00A105D8" w:rsidP="00291210">
            <w:pPr>
              <w:suppressAutoHyphen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20</w:t>
            </w:r>
          </w:p>
        </w:tc>
      </w:tr>
    </w:tbl>
    <w:p w:rsidR="00A105D8" w:rsidRDefault="00A105D8" w:rsidP="00A105D8">
      <w:pPr>
        <w:spacing w:after="0" w:line="240" w:lineRule="auto"/>
        <w:ind w:firstLine="709"/>
        <w:jc w:val="both"/>
        <w:rPr>
          <w:rFonts w:ascii="Times New Roman" w:hAnsi="Times New Roman"/>
          <w:i/>
          <w:sz w:val="24"/>
          <w:szCs w:val="24"/>
          <w:lang w:eastAsia="ru-RU"/>
        </w:rPr>
      </w:pPr>
    </w:p>
    <w:p w:rsidR="00A105D8" w:rsidRPr="009337CC" w:rsidRDefault="00A105D8" w:rsidP="00A105D8">
      <w:pPr>
        <w:spacing w:after="0" w:line="240" w:lineRule="auto"/>
        <w:ind w:firstLine="709"/>
        <w:jc w:val="both"/>
        <w:rPr>
          <w:rFonts w:ascii="Times New Roman" w:hAnsi="Times New Roman"/>
          <w:sz w:val="24"/>
          <w:szCs w:val="24"/>
          <w:lang w:eastAsia="ru-RU"/>
        </w:rPr>
      </w:pPr>
      <w:r w:rsidRPr="009337CC">
        <w:rPr>
          <w:rFonts w:ascii="Times New Roman" w:hAnsi="Times New Roman"/>
          <w:sz w:val="24"/>
          <w:szCs w:val="24"/>
          <w:lang w:eastAsia="ru-RU"/>
        </w:rPr>
        <w:t>Участник вправе указать в заявке:</w:t>
      </w:r>
    </w:p>
    <w:p w:rsidR="00A105D8" w:rsidRDefault="00A105D8" w:rsidP="00A105D8">
      <w:pPr>
        <w:spacing w:after="0" w:line="240" w:lineRule="auto"/>
        <w:ind w:firstLine="709"/>
        <w:jc w:val="both"/>
        <w:rPr>
          <w:rFonts w:ascii="Times New Roman" w:hAnsi="Times New Roman"/>
          <w:i/>
          <w:sz w:val="24"/>
          <w:szCs w:val="24"/>
          <w:lang w:eastAsia="ru-RU"/>
        </w:rPr>
      </w:pPr>
    </w:p>
    <w:tbl>
      <w:tblPr>
        <w:tblW w:w="3690" w:type="dxa"/>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845"/>
      </w:tblGrid>
      <w:tr w:rsidR="00A105D8" w:rsidTr="00291210">
        <w:trPr>
          <w:trHeight w:val="145"/>
        </w:trPr>
        <w:tc>
          <w:tcPr>
            <w:tcW w:w="1845" w:type="dxa"/>
            <w:tcBorders>
              <w:top w:val="single" w:sz="4" w:space="0" w:color="auto"/>
              <w:left w:val="single" w:sz="4" w:space="0" w:color="auto"/>
              <w:bottom w:val="single" w:sz="4" w:space="0" w:color="auto"/>
              <w:right w:val="single" w:sz="4" w:space="0" w:color="auto"/>
            </w:tcBorders>
            <w:vAlign w:val="center"/>
            <w:hideMark/>
          </w:tcPr>
          <w:p w:rsidR="00A105D8" w:rsidRDefault="00A105D8" w:rsidP="00291210">
            <w:pPr>
              <w:suppressAutoHyphens/>
              <w:spacing w:after="0" w:line="240" w:lineRule="auto"/>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Масса,</w:t>
            </w:r>
            <w:r>
              <w:rPr>
                <w:rFonts w:ascii="Times New Roman" w:eastAsia="Times New Roman" w:hAnsi="Times New Roman"/>
                <w:color w:val="000000"/>
                <w:sz w:val="24"/>
                <w:szCs w:val="24"/>
                <w:lang w:val="en-US" w:eastAsia="ru-RU"/>
              </w:rPr>
              <w:t xml:space="preserve"> min</w:t>
            </w:r>
          </w:p>
        </w:tc>
        <w:tc>
          <w:tcPr>
            <w:tcW w:w="1845" w:type="dxa"/>
            <w:tcBorders>
              <w:top w:val="single" w:sz="4" w:space="0" w:color="auto"/>
              <w:left w:val="single" w:sz="4" w:space="0" w:color="auto"/>
              <w:bottom w:val="single" w:sz="4" w:space="0" w:color="auto"/>
              <w:right w:val="single" w:sz="4" w:space="0" w:color="auto"/>
            </w:tcBorders>
            <w:vAlign w:val="center"/>
            <w:hideMark/>
          </w:tcPr>
          <w:p w:rsidR="00A105D8" w:rsidRDefault="00A105D8" w:rsidP="00291210">
            <w:pPr>
              <w:suppressAutoHyphen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 г</w:t>
            </w:r>
          </w:p>
        </w:tc>
      </w:tr>
      <w:tr w:rsidR="00A105D8" w:rsidTr="00291210">
        <w:trPr>
          <w:trHeight w:val="420"/>
        </w:trPr>
        <w:tc>
          <w:tcPr>
            <w:tcW w:w="1845" w:type="dxa"/>
            <w:tcBorders>
              <w:top w:val="single" w:sz="4" w:space="0" w:color="auto"/>
              <w:left w:val="single" w:sz="4" w:space="0" w:color="auto"/>
              <w:bottom w:val="single" w:sz="4" w:space="0" w:color="auto"/>
              <w:right w:val="single" w:sz="4" w:space="0" w:color="auto"/>
            </w:tcBorders>
            <w:vAlign w:val="center"/>
            <w:hideMark/>
          </w:tcPr>
          <w:p w:rsidR="00A105D8" w:rsidRDefault="00A105D8" w:rsidP="00291210">
            <w:pPr>
              <w:suppressAutoHyphens/>
              <w:spacing w:after="0" w:line="240" w:lineRule="auto"/>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Масса,</w:t>
            </w:r>
            <w:r>
              <w:rPr>
                <w:rFonts w:ascii="Times New Roman" w:eastAsia="Times New Roman" w:hAnsi="Times New Roman"/>
                <w:color w:val="000000"/>
                <w:sz w:val="24"/>
                <w:szCs w:val="24"/>
                <w:lang w:val="en-US" w:eastAsia="ru-RU"/>
              </w:rPr>
              <w:t xml:space="preserve"> max</w:t>
            </w:r>
          </w:p>
        </w:tc>
        <w:tc>
          <w:tcPr>
            <w:tcW w:w="1845" w:type="dxa"/>
            <w:tcBorders>
              <w:top w:val="single" w:sz="4" w:space="0" w:color="auto"/>
              <w:left w:val="single" w:sz="4" w:space="0" w:color="auto"/>
              <w:bottom w:val="single" w:sz="4" w:space="0" w:color="auto"/>
              <w:right w:val="single" w:sz="4" w:space="0" w:color="auto"/>
            </w:tcBorders>
            <w:vAlign w:val="center"/>
            <w:hideMark/>
          </w:tcPr>
          <w:p w:rsidR="00A105D8" w:rsidRDefault="00A105D8" w:rsidP="00291210">
            <w:pPr>
              <w:suppressAutoHyphen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 г</w:t>
            </w:r>
          </w:p>
        </w:tc>
      </w:tr>
    </w:tbl>
    <w:p w:rsidR="00A105D8" w:rsidRDefault="00A105D8" w:rsidP="00A105D8">
      <w:pPr>
        <w:spacing w:after="0" w:line="240" w:lineRule="auto"/>
        <w:ind w:firstLine="709"/>
        <w:jc w:val="both"/>
        <w:rPr>
          <w:rFonts w:ascii="Times New Roman" w:hAnsi="Times New Roman"/>
          <w:i/>
          <w:sz w:val="24"/>
          <w:szCs w:val="24"/>
          <w:lang w:eastAsia="ru-RU"/>
        </w:rPr>
      </w:pPr>
    </w:p>
    <w:p w:rsidR="00A105D8" w:rsidRDefault="00A105D8" w:rsidP="00A105D8">
      <w:pPr>
        <w:spacing w:after="0" w:line="240" w:lineRule="auto"/>
        <w:ind w:firstLine="709"/>
        <w:jc w:val="both"/>
        <w:rPr>
          <w:rFonts w:ascii="Times New Roman" w:hAnsi="Times New Roman"/>
          <w:i/>
          <w:sz w:val="24"/>
          <w:szCs w:val="24"/>
          <w:lang w:eastAsia="ru-RU"/>
        </w:rPr>
      </w:pPr>
    </w:p>
    <w:p w:rsidR="00A105D8" w:rsidRPr="009337CC" w:rsidRDefault="00A105D8" w:rsidP="00A105D8">
      <w:pPr>
        <w:spacing w:after="0" w:line="240" w:lineRule="auto"/>
        <w:ind w:firstLine="709"/>
        <w:jc w:val="both"/>
        <w:rPr>
          <w:rFonts w:ascii="Times New Roman" w:hAnsi="Times New Roman"/>
          <w:b/>
          <w:bCs/>
          <w:iCs/>
          <w:sz w:val="24"/>
          <w:szCs w:val="24"/>
        </w:rPr>
      </w:pPr>
      <w:r w:rsidRPr="009337CC">
        <w:rPr>
          <w:rFonts w:ascii="Times New Roman" w:hAnsi="Times New Roman"/>
          <w:sz w:val="24"/>
          <w:szCs w:val="24"/>
          <w:lang w:eastAsia="ru-RU"/>
        </w:rPr>
        <w:t xml:space="preserve">либо допустимо указать одно значение показателя, но при этом наименование показателя указывается без сопровождения слов </w:t>
      </w:r>
      <w:r w:rsidRPr="009337CC">
        <w:rPr>
          <w:rFonts w:ascii="Times New Roman" w:hAnsi="Times New Roman"/>
          <w:b/>
          <w:bCs/>
          <w:iCs/>
          <w:sz w:val="24"/>
          <w:szCs w:val="24"/>
        </w:rPr>
        <w:t>«</w:t>
      </w:r>
      <w:r w:rsidRPr="009337CC">
        <w:rPr>
          <w:rFonts w:ascii="Times New Roman" w:hAnsi="Times New Roman"/>
          <w:b/>
          <w:bCs/>
          <w:iCs/>
          <w:sz w:val="24"/>
          <w:szCs w:val="24"/>
          <w:lang w:val="en-US"/>
        </w:rPr>
        <w:t>min</w:t>
      </w:r>
      <w:r w:rsidRPr="009337CC">
        <w:rPr>
          <w:rFonts w:ascii="Times New Roman" w:hAnsi="Times New Roman"/>
          <w:b/>
          <w:bCs/>
          <w:iCs/>
          <w:sz w:val="24"/>
          <w:szCs w:val="24"/>
        </w:rPr>
        <w:t>», «</w:t>
      </w:r>
      <w:r w:rsidRPr="009337CC">
        <w:rPr>
          <w:rFonts w:ascii="Times New Roman" w:hAnsi="Times New Roman"/>
          <w:b/>
          <w:bCs/>
          <w:iCs/>
          <w:sz w:val="24"/>
          <w:szCs w:val="24"/>
          <w:lang w:val="en-US"/>
        </w:rPr>
        <w:t>max</w:t>
      </w:r>
      <w:r w:rsidRPr="009337CC">
        <w:rPr>
          <w:rFonts w:ascii="Times New Roman" w:hAnsi="Times New Roman"/>
          <w:b/>
          <w:bCs/>
          <w:iCs/>
          <w:sz w:val="24"/>
          <w:szCs w:val="24"/>
        </w:rPr>
        <w:t>»:</w:t>
      </w:r>
    </w:p>
    <w:p w:rsidR="00A105D8" w:rsidRDefault="00A105D8" w:rsidP="00A105D8">
      <w:pPr>
        <w:spacing w:after="0" w:line="240" w:lineRule="auto"/>
        <w:ind w:firstLine="709"/>
        <w:jc w:val="both"/>
        <w:rPr>
          <w:rFonts w:ascii="Times New Roman" w:hAnsi="Times New Roman"/>
          <w:i/>
          <w:sz w:val="24"/>
          <w:szCs w:val="24"/>
          <w:lang w:eastAsia="ru-RU"/>
        </w:rPr>
      </w:pPr>
    </w:p>
    <w:tbl>
      <w:tblPr>
        <w:tblW w:w="3690" w:type="dxa"/>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845"/>
      </w:tblGrid>
      <w:tr w:rsidR="00A105D8" w:rsidTr="00291210">
        <w:trPr>
          <w:trHeight w:val="135"/>
        </w:trPr>
        <w:tc>
          <w:tcPr>
            <w:tcW w:w="1845" w:type="dxa"/>
            <w:tcBorders>
              <w:top w:val="single" w:sz="4" w:space="0" w:color="auto"/>
              <w:left w:val="single" w:sz="4" w:space="0" w:color="auto"/>
              <w:bottom w:val="single" w:sz="4" w:space="0" w:color="auto"/>
              <w:right w:val="single" w:sz="4" w:space="0" w:color="auto"/>
            </w:tcBorders>
            <w:vAlign w:val="center"/>
            <w:hideMark/>
          </w:tcPr>
          <w:p w:rsidR="00A105D8" w:rsidRDefault="00A105D8" w:rsidP="00291210">
            <w:pPr>
              <w:suppressAutoHyphens/>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Масса</w:t>
            </w:r>
          </w:p>
        </w:tc>
        <w:tc>
          <w:tcPr>
            <w:tcW w:w="1845" w:type="dxa"/>
            <w:tcBorders>
              <w:top w:val="single" w:sz="4" w:space="0" w:color="auto"/>
              <w:left w:val="single" w:sz="4" w:space="0" w:color="auto"/>
              <w:bottom w:val="single" w:sz="4" w:space="0" w:color="auto"/>
              <w:right w:val="single" w:sz="4" w:space="0" w:color="auto"/>
            </w:tcBorders>
            <w:vAlign w:val="center"/>
            <w:hideMark/>
          </w:tcPr>
          <w:p w:rsidR="00A105D8" w:rsidRDefault="00A105D8" w:rsidP="00291210">
            <w:pPr>
              <w:suppressAutoHyphen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 г</w:t>
            </w:r>
          </w:p>
        </w:tc>
      </w:tr>
    </w:tbl>
    <w:p w:rsidR="00A105D8" w:rsidRDefault="00A105D8" w:rsidP="00A105D8">
      <w:pPr>
        <w:pStyle w:val="a3"/>
        <w:ind w:firstLine="567"/>
        <w:jc w:val="both"/>
        <w:rPr>
          <w:sz w:val="24"/>
          <w:szCs w:val="24"/>
        </w:rPr>
      </w:pPr>
    </w:p>
    <w:p w:rsidR="00A105D8" w:rsidRPr="00C071DA" w:rsidRDefault="00A105D8" w:rsidP="00A105D8">
      <w:pPr>
        <w:pStyle w:val="a3"/>
        <w:ind w:firstLine="567"/>
        <w:jc w:val="both"/>
        <w:rPr>
          <w:sz w:val="24"/>
          <w:szCs w:val="24"/>
        </w:rPr>
      </w:pPr>
      <w:r w:rsidRPr="00C071DA">
        <w:rPr>
          <w:sz w:val="24"/>
          <w:szCs w:val="24"/>
        </w:rPr>
        <w:t xml:space="preserve">Если в описании предмета закупки значения показателей указаны в диапазоне в сопровождении знака </w:t>
      </w:r>
      <w:r w:rsidRPr="00C071DA">
        <w:rPr>
          <w:b/>
          <w:sz w:val="24"/>
          <w:szCs w:val="24"/>
        </w:rPr>
        <w:t>дефис</w:t>
      </w:r>
      <w:r w:rsidRPr="00C071DA">
        <w:rPr>
          <w:sz w:val="24"/>
          <w:szCs w:val="24"/>
        </w:rPr>
        <w:t xml:space="preserve"> </w:t>
      </w:r>
      <w:proofErr w:type="gramStart"/>
      <w:r w:rsidRPr="00C071DA">
        <w:rPr>
          <w:b/>
          <w:sz w:val="24"/>
          <w:szCs w:val="24"/>
        </w:rPr>
        <w:t>«</w:t>
      </w:r>
      <w:r w:rsidRPr="00C071DA">
        <w:rPr>
          <w:sz w:val="24"/>
          <w:szCs w:val="24"/>
        </w:rPr>
        <w:t>-</w:t>
      </w:r>
      <w:proofErr w:type="gramEnd"/>
      <w:r w:rsidRPr="00C071DA">
        <w:rPr>
          <w:b/>
          <w:sz w:val="24"/>
          <w:szCs w:val="24"/>
        </w:rPr>
        <w:t>»</w:t>
      </w:r>
      <w:r w:rsidRPr="00C071DA">
        <w:rPr>
          <w:sz w:val="24"/>
          <w:szCs w:val="24"/>
        </w:rPr>
        <w:t xml:space="preserve"> или предлогов </w:t>
      </w:r>
      <w:r w:rsidRPr="00C071DA">
        <w:rPr>
          <w:b/>
          <w:sz w:val="24"/>
          <w:szCs w:val="24"/>
        </w:rPr>
        <w:t>«от….до»</w:t>
      </w:r>
      <w:r w:rsidRPr="00C071DA">
        <w:rPr>
          <w:sz w:val="24"/>
          <w:szCs w:val="24"/>
        </w:rPr>
        <w:t xml:space="preserve">, то необходимо указать конкретное значение показателя. Соответствующим потребностям заказчика является любое значение из установленного диапазона, в том числе крайние минимальные или крайние максимальные значения из установленного диапазона. </w:t>
      </w:r>
      <w:r w:rsidRPr="00C071DA">
        <w:rPr>
          <w:b/>
          <w:sz w:val="24"/>
          <w:szCs w:val="24"/>
        </w:rPr>
        <w:t>Исключением является</w:t>
      </w:r>
      <w:r w:rsidRPr="00C071DA">
        <w:rPr>
          <w:sz w:val="24"/>
          <w:szCs w:val="24"/>
        </w:rPr>
        <w:t xml:space="preserve"> случаи, когда диапазон значений сопровождается словами </w:t>
      </w:r>
      <w:r>
        <w:rPr>
          <w:b/>
          <w:sz w:val="24"/>
          <w:szCs w:val="24"/>
        </w:rPr>
        <w:t>«с полным покрытием диапазона</w:t>
      </w:r>
      <w:r w:rsidRPr="00E428EE">
        <w:rPr>
          <w:b/>
          <w:sz w:val="24"/>
          <w:szCs w:val="24"/>
        </w:rPr>
        <w:t xml:space="preserve">», </w:t>
      </w:r>
      <w:r w:rsidRPr="00C071DA">
        <w:rPr>
          <w:b/>
          <w:sz w:val="24"/>
          <w:szCs w:val="24"/>
        </w:rPr>
        <w:t>«не уже»</w:t>
      </w:r>
      <w:r w:rsidRPr="00E428EE">
        <w:rPr>
          <w:b/>
          <w:sz w:val="24"/>
          <w:szCs w:val="24"/>
        </w:rPr>
        <w:t>,</w:t>
      </w:r>
      <w:r w:rsidRPr="00C071DA">
        <w:rPr>
          <w:sz w:val="24"/>
          <w:szCs w:val="24"/>
        </w:rPr>
        <w:t xml:space="preserve"> </w:t>
      </w:r>
      <w:r>
        <w:rPr>
          <w:sz w:val="24"/>
          <w:szCs w:val="24"/>
        </w:rPr>
        <w:t xml:space="preserve">в таком случае участнику </w:t>
      </w:r>
      <w:r w:rsidRPr="00C071DA">
        <w:rPr>
          <w:sz w:val="24"/>
          <w:szCs w:val="24"/>
        </w:rPr>
        <w:t xml:space="preserve">закупки необходимо указать два значения - одно </w:t>
      </w:r>
      <w:r>
        <w:rPr>
          <w:sz w:val="24"/>
          <w:szCs w:val="24"/>
        </w:rPr>
        <w:t xml:space="preserve">для </w:t>
      </w:r>
      <w:r w:rsidRPr="00C071DA">
        <w:rPr>
          <w:sz w:val="24"/>
          <w:szCs w:val="24"/>
        </w:rPr>
        <w:t xml:space="preserve">нижней границы, другое </w:t>
      </w:r>
      <w:r>
        <w:rPr>
          <w:sz w:val="24"/>
          <w:szCs w:val="24"/>
        </w:rPr>
        <w:t xml:space="preserve">для </w:t>
      </w:r>
      <w:r w:rsidRPr="00C071DA">
        <w:rPr>
          <w:sz w:val="24"/>
          <w:szCs w:val="24"/>
        </w:rPr>
        <w:t xml:space="preserve">верхней границы показателя, равные </w:t>
      </w:r>
      <w:r>
        <w:rPr>
          <w:sz w:val="24"/>
          <w:szCs w:val="24"/>
        </w:rPr>
        <w:t xml:space="preserve"> либо превышающие значения нижней и верхней границ диапазона, установленные в описании предмета закупки</w:t>
      </w:r>
      <w:r w:rsidRPr="00C071DA">
        <w:rPr>
          <w:sz w:val="24"/>
          <w:szCs w:val="24"/>
        </w:rPr>
        <w:t>. Например</w:t>
      </w:r>
      <w:r w:rsidRPr="0021151B">
        <w:rPr>
          <w:sz w:val="24"/>
          <w:szCs w:val="24"/>
        </w:rPr>
        <w:t>,</w:t>
      </w:r>
      <w:r w:rsidRPr="00C071DA">
        <w:rPr>
          <w:sz w:val="24"/>
          <w:szCs w:val="24"/>
        </w:rPr>
        <w:t xml:space="preserve"> в описа</w:t>
      </w:r>
      <w:r>
        <w:rPr>
          <w:sz w:val="24"/>
          <w:szCs w:val="24"/>
        </w:rPr>
        <w:t>ние предмета закупки установлено требование</w:t>
      </w:r>
      <w:r w:rsidRPr="00C071DA">
        <w:rPr>
          <w:sz w:val="24"/>
          <w:szCs w:val="24"/>
        </w:rPr>
        <w:t>: «</w:t>
      </w:r>
      <w:r>
        <w:rPr>
          <w:sz w:val="24"/>
          <w:szCs w:val="24"/>
        </w:rPr>
        <w:t>диапазон регулировки температуры</w:t>
      </w:r>
      <w:r w:rsidRPr="00C071DA">
        <w:rPr>
          <w:sz w:val="24"/>
          <w:szCs w:val="24"/>
        </w:rPr>
        <w:t xml:space="preserve"> от 20</w:t>
      </w:r>
      <w:proofErr w:type="gramStart"/>
      <w:r w:rsidRPr="00C071DA">
        <w:rPr>
          <w:sz w:val="24"/>
          <w:szCs w:val="24"/>
        </w:rPr>
        <w:t>°С</w:t>
      </w:r>
      <w:proofErr w:type="gramEnd"/>
      <w:r w:rsidRPr="00C071DA">
        <w:rPr>
          <w:sz w:val="24"/>
          <w:szCs w:val="24"/>
        </w:rPr>
        <w:t xml:space="preserve"> до 40°С</w:t>
      </w:r>
      <w:r>
        <w:rPr>
          <w:sz w:val="24"/>
          <w:szCs w:val="24"/>
        </w:rPr>
        <w:t xml:space="preserve"> (с полным покрытием диапазона)</w:t>
      </w:r>
      <w:r w:rsidRPr="00C071DA">
        <w:rPr>
          <w:sz w:val="24"/>
          <w:szCs w:val="24"/>
        </w:rPr>
        <w:t>»</w:t>
      </w:r>
      <w:r>
        <w:rPr>
          <w:sz w:val="24"/>
          <w:szCs w:val="24"/>
        </w:rPr>
        <w:t>,</w:t>
      </w:r>
      <w:r w:rsidRPr="00C071DA">
        <w:rPr>
          <w:sz w:val="24"/>
          <w:szCs w:val="24"/>
        </w:rPr>
        <w:t xml:space="preserve"> участнику необходимо указать «от 20°С до 40°С» или «от 19°С до 41°С» </w:t>
      </w:r>
      <w:r>
        <w:rPr>
          <w:sz w:val="24"/>
          <w:szCs w:val="24"/>
        </w:rPr>
        <w:t>или «от 20</w:t>
      </w:r>
      <w:r w:rsidRPr="00C071DA">
        <w:rPr>
          <w:sz w:val="24"/>
          <w:szCs w:val="24"/>
        </w:rPr>
        <w:t>°С</w:t>
      </w:r>
      <w:r>
        <w:rPr>
          <w:sz w:val="24"/>
          <w:szCs w:val="24"/>
        </w:rPr>
        <w:t xml:space="preserve"> до 45</w:t>
      </w:r>
      <w:r w:rsidRPr="00C071DA">
        <w:rPr>
          <w:sz w:val="24"/>
          <w:szCs w:val="24"/>
        </w:rPr>
        <w:t>°С</w:t>
      </w:r>
      <w:r>
        <w:rPr>
          <w:sz w:val="24"/>
          <w:szCs w:val="24"/>
        </w:rPr>
        <w:t xml:space="preserve">» </w:t>
      </w:r>
      <w:r w:rsidRPr="00C071DA">
        <w:rPr>
          <w:sz w:val="24"/>
          <w:szCs w:val="24"/>
        </w:rPr>
        <w:t>(т.е. любой диапазон значений</w:t>
      </w:r>
      <w:r>
        <w:rPr>
          <w:sz w:val="24"/>
          <w:szCs w:val="24"/>
        </w:rPr>
        <w:t>,</w:t>
      </w:r>
      <w:r w:rsidRPr="00C071DA">
        <w:rPr>
          <w:sz w:val="24"/>
          <w:szCs w:val="24"/>
        </w:rPr>
        <w:t xml:space="preserve"> включающий установленные</w:t>
      </w:r>
      <w:r>
        <w:rPr>
          <w:sz w:val="24"/>
          <w:szCs w:val="24"/>
        </w:rPr>
        <w:t xml:space="preserve"> нижние и верхние </w:t>
      </w:r>
      <w:r w:rsidRPr="00C071DA">
        <w:rPr>
          <w:sz w:val="24"/>
          <w:szCs w:val="24"/>
        </w:rPr>
        <w:t>значения).</w:t>
      </w:r>
    </w:p>
    <w:p w:rsidR="00A105D8" w:rsidRDefault="00A105D8" w:rsidP="00A105D8">
      <w:pPr>
        <w:pStyle w:val="a3"/>
        <w:ind w:firstLine="567"/>
        <w:jc w:val="both"/>
        <w:rPr>
          <w:sz w:val="24"/>
          <w:szCs w:val="24"/>
        </w:rPr>
      </w:pPr>
      <w:r w:rsidRPr="00C071DA">
        <w:rPr>
          <w:sz w:val="24"/>
          <w:szCs w:val="24"/>
        </w:rPr>
        <w:t xml:space="preserve"> При этом участник закупки может не исключать словосочетания «с полным покрытием диапазона», «не уже».</w:t>
      </w:r>
    </w:p>
    <w:p w:rsidR="00A105D8" w:rsidRDefault="00A105D8" w:rsidP="00A105D8">
      <w:pPr>
        <w:pStyle w:val="a3"/>
        <w:ind w:firstLine="567"/>
        <w:jc w:val="both"/>
        <w:rPr>
          <w:sz w:val="24"/>
          <w:szCs w:val="24"/>
        </w:rPr>
      </w:pPr>
      <w:r w:rsidRPr="00AC0AA3">
        <w:rPr>
          <w:sz w:val="24"/>
          <w:szCs w:val="24"/>
        </w:rPr>
        <w:t xml:space="preserve">Если в описании предмета закупки минимальные и максимальные значения показателя </w:t>
      </w:r>
      <w:r>
        <w:rPr>
          <w:sz w:val="24"/>
          <w:szCs w:val="24"/>
        </w:rPr>
        <w:t>установлены</w:t>
      </w:r>
      <w:r w:rsidRPr="002873B5">
        <w:rPr>
          <w:sz w:val="24"/>
          <w:szCs w:val="24"/>
        </w:rPr>
        <w:t xml:space="preserve"> в виде </w:t>
      </w:r>
      <w:r w:rsidRPr="0030515C">
        <w:rPr>
          <w:b/>
          <w:sz w:val="24"/>
          <w:szCs w:val="24"/>
        </w:rPr>
        <w:t>«… не менее 300х100х14мм», «… менее 300х100х14мм», «… не более 300х100х14мм</w:t>
      </w:r>
      <w:r w:rsidRPr="002873B5">
        <w:rPr>
          <w:sz w:val="24"/>
          <w:szCs w:val="24"/>
        </w:rPr>
        <w:t xml:space="preserve">», </w:t>
      </w:r>
      <w:r w:rsidRPr="0030515C">
        <w:rPr>
          <w:b/>
          <w:sz w:val="24"/>
          <w:szCs w:val="24"/>
        </w:rPr>
        <w:t>«… более 300х100х14мм»</w:t>
      </w:r>
      <w:r>
        <w:rPr>
          <w:b/>
          <w:sz w:val="24"/>
          <w:szCs w:val="24"/>
        </w:rPr>
        <w:t xml:space="preserve">, </w:t>
      </w:r>
      <w:r w:rsidRPr="0030515C">
        <w:rPr>
          <w:b/>
          <w:sz w:val="24"/>
          <w:szCs w:val="24"/>
        </w:rPr>
        <w:t>«…</w:t>
      </w:r>
      <w:r>
        <w:rPr>
          <w:b/>
          <w:sz w:val="24"/>
          <w:szCs w:val="24"/>
        </w:rPr>
        <w:t xml:space="preserve"> </w:t>
      </w:r>
      <w:r w:rsidRPr="008619FB">
        <w:rPr>
          <w:b/>
          <w:sz w:val="24"/>
          <w:szCs w:val="24"/>
        </w:rPr>
        <w:t>&gt;</w:t>
      </w:r>
      <w:r>
        <w:rPr>
          <w:b/>
          <w:sz w:val="24"/>
          <w:szCs w:val="24"/>
        </w:rPr>
        <w:t xml:space="preserve"> 300х100х14мм», </w:t>
      </w:r>
      <w:r w:rsidRPr="0030515C">
        <w:rPr>
          <w:b/>
          <w:sz w:val="24"/>
          <w:szCs w:val="24"/>
        </w:rPr>
        <w:t>«…</w:t>
      </w:r>
      <w:r w:rsidRPr="008619FB">
        <w:rPr>
          <w:b/>
          <w:sz w:val="24"/>
          <w:szCs w:val="24"/>
        </w:rPr>
        <w:t>≥</w:t>
      </w:r>
      <w:r>
        <w:rPr>
          <w:b/>
          <w:sz w:val="24"/>
          <w:szCs w:val="24"/>
        </w:rPr>
        <w:t xml:space="preserve"> 300х100х14мм»,</w:t>
      </w:r>
      <w:r w:rsidRPr="0030515C">
        <w:rPr>
          <w:b/>
          <w:sz w:val="24"/>
          <w:szCs w:val="24"/>
        </w:rPr>
        <w:t xml:space="preserve"> «…</w:t>
      </w:r>
      <w:r>
        <w:rPr>
          <w:b/>
          <w:sz w:val="24"/>
          <w:szCs w:val="24"/>
        </w:rPr>
        <w:t xml:space="preserve"> </w:t>
      </w:r>
      <w:r w:rsidRPr="008619FB">
        <w:rPr>
          <w:b/>
          <w:sz w:val="24"/>
          <w:szCs w:val="24"/>
        </w:rPr>
        <w:t>≤</w:t>
      </w:r>
      <w:r w:rsidRPr="0030515C">
        <w:rPr>
          <w:b/>
          <w:sz w:val="24"/>
          <w:szCs w:val="24"/>
        </w:rPr>
        <w:t xml:space="preserve"> 300х100х14мм»</w:t>
      </w:r>
      <w:r>
        <w:rPr>
          <w:b/>
          <w:sz w:val="24"/>
          <w:szCs w:val="24"/>
        </w:rPr>
        <w:t xml:space="preserve">, </w:t>
      </w:r>
      <w:r w:rsidRPr="0030515C">
        <w:rPr>
          <w:b/>
          <w:sz w:val="24"/>
          <w:szCs w:val="24"/>
        </w:rPr>
        <w:t>«…</w:t>
      </w:r>
      <w:r w:rsidRPr="00CA43DA">
        <w:rPr>
          <w:b/>
          <w:sz w:val="24"/>
          <w:szCs w:val="24"/>
        </w:rPr>
        <w:t>&lt;</w:t>
      </w:r>
      <w:r w:rsidRPr="0030515C">
        <w:rPr>
          <w:b/>
          <w:sz w:val="24"/>
          <w:szCs w:val="24"/>
        </w:rPr>
        <w:t xml:space="preserve"> 300х100х14мм»</w:t>
      </w:r>
      <w:r w:rsidRPr="002873B5">
        <w:rPr>
          <w:sz w:val="24"/>
          <w:szCs w:val="24"/>
        </w:rPr>
        <w:t xml:space="preserve">  и т.п., требование </w:t>
      </w:r>
      <w:r w:rsidRPr="0030515C">
        <w:rPr>
          <w:b/>
          <w:sz w:val="24"/>
          <w:szCs w:val="24"/>
        </w:rPr>
        <w:t>«не менее», «менее», «не более», «более</w:t>
      </w:r>
      <w:proofErr w:type="gramStart"/>
      <w:r w:rsidRPr="0030515C">
        <w:rPr>
          <w:b/>
          <w:sz w:val="24"/>
          <w:szCs w:val="24"/>
        </w:rPr>
        <w:t>»</w:t>
      </w:r>
      <w:r>
        <w:rPr>
          <w:b/>
          <w:sz w:val="24"/>
          <w:szCs w:val="24"/>
        </w:rPr>
        <w:t xml:space="preserve">, </w:t>
      </w:r>
      <w:r w:rsidRPr="008619FB">
        <w:rPr>
          <w:b/>
          <w:sz w:val="24"/>
          <w:szCs w:val="24"/>
        </w:rPr>
        <w:t>«&gt;», «≥»,«≤», «</w:t>
      </w:r>
      <w:r w:rsidRPr="00CA43DA">
        <w:rPr>
          <w:b/>
          <w:sz w:val="24"/>
          <w:szCs w:val="24"/>
        </w:rPr>
        <w:t>&lt;</w:t>
      </w:r>
      <w:r w:rsidRPr="008619FB">
        <w:rPr>
          <w:b/>
          <w:sz w:val="24"/>
          <w:szCs w:val="24"/>
        </w:rPr>
        <w:t>»</w:t>
      </w:r>
      <w:r>
        <w:rPr>
          <w:sz w:val="24"/>
          <w:szCs w:val="24"/>
        </w:rPr>
        <w:t xml:space="preserve"> </w:t>
      </w:r>
      <w:proofErr w:type="gramEnd"/>
      <w:r>
        <w:rPr>
          <w:sz w:val="24"/>
          <w:szCs w:val="24"/>
        </w:rPr>
        <w:t xml:space="preserve">и т.п. </w:t>
      </w:r>
      <w:r w:rsidRPr="002873B5">
        <w:rPr>
          <w:sz w:val="24"/>
          <w:szCs w:val="24"/>
        </w:rPr>
        <w:t>распространяется на каждое числовое значение.</w:t>
      </w:r>
      <w:r>
        <w:rPr>
          <w:sz w:val="24"/>
          <w:szCs w:val="24"/>
        </w:rPr>
        <w:t xml:space="preserve"> У</w:t>
      </w:r>
      <w:r w:rsidRPr="002873B5">
        <w:rPr>
          <w:sz w:val="24"/>
          <w:szCs w:val="24"/>
        </w:rPr>
        <w:t>частнику закупки необходимо указать одно конкретное значение показателя</w:t>
      </w:r>
      <w:r>
        <w:rPr>
          <w:sz w:val="24"/>
          <w:szCs w:val="24"/>
        </w:rPr>
        <w:t xml:space="preserve"> для</w:t>
      </w:r>
      <w:r w:rsidRPr="002873B5">
        <w:rPr>
          <w:sz w:val="24"/>
          <w:szCs w:val="24"/>
        </w:rPr>
        <w:t xml:space="preserve"> каждо</w:t>
      </w:r>
      <w:r>
        <w:rPr>
          <w:sz w:val="24"/>
          <w:szCs w:val="24"/>
        </w:rPr>
        <w:t>го</w:t>
      </w:r>
      <w:r w:rsidRPr="002873B5">
        <w:rPr>
          <w:sz w:val="24"/>
          <w:szCs w:val="24"/>
        </w:rPr>
        <w:t xml:space="preserve"> числово</w:t>
      </w:r>
      <w:r>
        <w:rPr>
          <w:sz w:val="24"/>
          <w:szCs w:val="24"/>
        </w:rPr>
        <w:t>го</w:t>
      </w:r>
      <w:r w:rsidRPr="002873B5">
        <w:rPr>
          <w:sz w:val="24"/>
          <w:szCs w:val="24"/>
        </w:rPr>
        <w:t xml:space="preserve"> значени</w:t>
      </w:r>
      <w:r>
        <w:rPr>
          <w:sz w:val="24"/>
          <w:szCs w:val="24"/>
        </w:rPr>
        <w:t xml:space="preserve">я, в зависимости от установленного знака или слова, </w:t>
      </w:r>
      <w:proofErr w:type="gramStart"/>
      <w:r>
        <w:rPr>
          <w:sz w:val="24"/>
          <w:szCs w:val="24"/>
        </w:rPr>
        <w:t>правила</w:t>
      </w:r>
      <w:proofErr w:type="gramEnd"/>
      <w:r>
        <w:rPr>
          <w:sz w:val="24"/>
          <w:szCs w:val="24"/>
        </w:rPr>
        <w:t xml:space="preserve"> применения которых установлены выше.</w:t>
      </w:r>
      <w:r w:rsidRPr="002873B5">
        <w:rPr>
          <w:sz w:val="24"/>
          <w:szCs w:val="24"/>
        </w:rPr>
        <w:t xml:space="preserve"> При указании подобного рода обозначений </w:t>
      </w:r>
      <w:r w:rsidRPr="0030515C">
        <w:rPr>
          <w:b/>
          <w:sz w:val="24"/>
          <w:szCs w:val="24"/>
        </w:rPr>
        <w:t>«300х100х14мм»</w:t>
      </w:r>
      <w:r w:rsidRPr="002873B5">
        <w:rPr>
          <w:sz w:val="24"/>
          <w:szCs w:val="24"/>
        </w:rPr>
        <w:t xml:space="preserve"> первое значение показателя является </w:t>
      </w:r>
      <w:r w:rsidRPr="0030515C">
        <w:rPr>
          <w:b/>
          <w:sz w:val="24"/>
          <w:szCs w:val="24"/>
        </w:rPr>
        <w:t>«длина»</w:t>
      </w:r>
      <w:r w:rsidRPr="002873B5">
        <w:rPr>
          <w:sz w:val="24"/>
          <w:szCs w:val="24"/>
        </w:rPr>
        <w:t xml:space="preserve">, второе значение показателя является </w:t>
      </w:r>
      <w:r w:rsidRPr="0030515C">
        <w:rPr>
          <w:b/>
          <w:sz w:val="24"/>
          <w:szCs w:val="24"/>
        </w:rPr>
        <w:t>«ширина»</w:t>
      </w:r>
      <w:r w:rsidRPr="002873B5">
        <w:rPr>
          <w:sz w:val="24"/>
          <w:szCs w:val="24"/>
        </w:rPr>
        <w:t xml:space="preserve">, третье значение показателя является </w:t>
      </w:r>
      <w:r w:rsidRPr="00CA43DA">
        <w:rPr>
          <w:b/>
          <w:sz w:val="24"/>
          <w:szCs w:val="24"/>
        </w:rPr>
        <w:t>«высота или толщина или глубина»</w:t>
      </w:r>
      <w:r w:rsidRPr="002873B5">
        <w:rPr>
          <w:sz w:val="24"/>
          <w:szCs w:val="24"/>
        </w:rPr>
        <w:t xml:space="preserve">, если иное не предусмотрено </w:t>
      </w:r>
      <w:r>
        <w:rPr>
          <w:sz w:val="24"/>
          <w:szCs w:val="24"/>
        </w:rPr>
        <w:t>о</w:t>
      </w:r>
      <w:r w:rsidRPr="002873B5">
        <w:rPr>
          <w:sz w:val="24"/>
          <w:szCs w:val="24"/>
        </w:rPr>
        <w:t>писани</w:t>
      </w:r>
      <w:r>
        <w:rPr>
          <w:sz w:val="24"/>
          <w:szCs w:val="24"/>
        </w:rPr>
        <w:t>ем</w:t>
      </w:r>
      <w:r w:rsidRPr="002873B5">
        <w:rPr>
          <w:sz w:val="24"/>
          <w:szCs w:val="24"/>
        </w:rPr>
        <w:t xml:space="preserve"> </w:t>
      </w:r>
      <w:r>
        <w:rPr>
          <w:sz w:val="24"/>
          <w:szCs w:val="24"/>
        </w:rPr>
        <w:t>предмета</w:t>
      </w:r>
      <w:r w:rsidRPr="002873B5">
        <w:rPr>
          <w:sz w:val="24"/>
          <w:szCs w:val="24"/>
        </w:rPr>
        <w:t xml:space="preserve"> закупки.</w:t>
      </w:r>
    </w:p>
    <w:p w:rsidR="00A105D8" w:rsidRPr="002873B5" w:rsidRDefault="00A105D8" w:rsidP="00A105D8">
      <w:pPr>
        <w:pStyle w:val="a3"/>
        <w:ind w:firstLine="567"/>
        <w:jc w:val="both"/>
        <w:rPr>
          <w:sz w:val="24"/>
          <w:szCs w:val="24"/>
        </w:rPr>
      </w:pPr>
      <w:r w:rsidRPr="002873B5">
        <w:rPr>
          <w:sz w:val="24"/>
          <w:szCs w:val="24"/>
        </w:rPr>
        <w:t xml:space="preserve">Применение в описании </w:t>
      </w:r>
      <w:r w:rsidRPr="00D72592">
        <w:rPr>
          <w:sz w:val="24"/>
          <w:szCs w:val="24"/>
        </w:rPr>
        <w:t xml:space="preserve">предмета </w:t>
      </w:r>
      <w:r w:rsidRPr="002873B5">
        <w:rPr>
          <w:sz w:val="24"/>
          <w:szCs w:val="24"/>
        </w:rPr>
        <w:t xml:space="preserve">закупки составного союза </w:t>
      </w:r>
      <w:r w:rsidRPr="0030515C">
        <w:rPr>
          <w:b/>
          <w:sz w:val="24"/>
          <w:szCs w:val="24"/>
        </w:rPr>
        <w:t>«и/или»</w:t>
      </w:r>
      <w:r w:rsidRPr="002873B5">
        <w:rPr>
          <w:sz w:val="24"/>
          <w:szCs w:val="24"/>
        </w:rPr>
        <w:t xml:space="preserve">, </w:t>
      </w:r>
      <w:r w:rsidRPr="0030515C">
        <w:rPr>
          <w:b/>
          <w:sz w:val="24"/>
          <w:szCs w:val="24"/>
        </w:rPr>
        <w:t>«</w:t>
      </w:r>
      <w:proofErr w:type="gramStart"/>
      <w:r w:rsidRPr="0030515C">
        <w:rPr>
          <w:b/>
          <w:sz w:val="24"/>
          <w:szCs w:val="24"/>
        </w:rPr>
        <w:t>и(</w:t>
      </w:r>
      <w:proofErr w:type="gramEnd"/>
      <w:r w:rsidRPr="0030515C">
        <w:rPr>
          <w:b/>
          <w:sz w:val="24"/>
          <w:szCs w:val="24"/>
        </w:rPr>
        <w:t>или)»</w:t>
      </w:r>
      <w:r w:rsidRPr="002873B5">
        <w:rPr>
          <w:sz w:val="24"/>
          <w:szCs w:val="24"/>
        </w:rPr>
        <w:t xml:space="preserve"> указывает на возможность как одновременного наличия показателей (субъектов, признаков и т. п.), указа</w:t>
      </w:r>
      <w:r>
        <w:rPr>
          <w:sz w:val="24"/>
          <w:szCs w:val="24"/>
        </w:rPr>
        <w:t xml:space="preserve">нных по обе стороны синтаксемы </w:t>
      </w:r>
      <w:r w:rsidRPr="00600957">
        <w:rPr>
          <w:b/>
          <w:sz w:val="24"/>
          <w:szCs w:val="24"/>
        </w:rPr>
        <w:t>«и»</w:t>
      </w:r>
      <w:r>
        <w:rPr>
          <w:sz w:val="24"/>
          <w:szCs w:val="24"/>
        </w:rPr>
        <w:t xml:space="preserve">, так и только одного из них </w:t>
      </w:r>
      <w:r w:rsidRPr="0030515C">
        <w:rPr>
          <w:b/>
          <w:sz w:val="24"/>
          <w:szCs w:val="24"/>
        </w:rPr>
        <w:t>«или</w:t>
      </w:r>
      <w:r w:rsidRPr="00DA0F37">
        <w:rPr>
          <w:b/>
          <w:sz w:val="24"/>
          <w:szCs w:val="24"/>
        </w:rPr>
        <w:t>»</w:t>
      </w:r>
      <w:r w:rsidRPr="00DA0F37">
        <w:rPr>
          <w:sz w:val="24"/>
          <w:szCs w:val="24"/>
        </w:rPr>
        <w:t xml:space="preserve">. </w:t>
      </w:r>
      <w:proofErr w:type="gramStart"/>
      <w:r w:rsidRPr="00DA0F37">
        <w:rPr>
          <w:sz w:val="24"/>
          <w:szCs w:val="24"/>
        </w:rPr>
        <w:t>(Например,</w:t>
      </w:r>
      <w:r w:rsidRPr="002873B5">
        <w:rPr>
          <w:sz w:val="24"/>
          <w:szCs w:val="24"/>
        </w:rPr>
        <w:t xml:space="preserve"> в </w:t>
      </w:r>
      <w:r>
        <w:rPr>
          <w:sz w:val="24"/>
          <w:szCs w:val="24"/>
        </w:rPr>
        <w:t>о</w:t>
      </w:r>
      <w:r w:rsidRPr="002873B5">
        <w:rPr>
          <w:sz w:val="24"/>
          <w:szCs w:val="24"/>
        </w:rPr>
        <w:t xml:space="preserve">писании </w:t>
      </w:r>
      <w:r>
        <w:rPr>
          <w:sz w:val="24"/>
          <w:szCs w:val="24"/>
        </w:rPr>
        <w:t>предмета</w:t>
      </w:r>
      <w:r w:rsidRPr="002873B5">
        <w:rPr>
          <w:sz w:val="24"/>
          <w:szCs w:val="24"/>
        </w:rPr>
        <w:t xml:space="preserve"> закупки </w:t>
      </w:r>
      <w:r>
        <w:rPr>
          <w:sz w:val="24"/>
          <w:szCs w:val="24"/>
        </w:rPr>
        <w:t>установлено требование:</w:t>
      </w:r>
      <w:proofErr w:type="gramEnd"/>
      <w:r w:rsidRPr="002873B5">
        <w:rPr>
          <w:sz w:val="24"/>
          <w:szCs w:val="24"/>
        </w:rPr>
        <w:t xml:space="preserve"> «</w:t>
      </w:r>
      <w:r>
        <w:rPr>
          <w:sz w:val="24"/>
          <w:szCs w:val="24"/>
        </w:rPr>
        <w:t>Сорт яблок высший</w:t>
      </w:r>
      <w:proofErr w:type="gramStart"/>
      <w:r w:rsidRPr="009C7CA0">
        <w:rPr>
          <w:sz w:val="24"/>
          <w:szCs w:val="24"/>
        </w:rPr>
        <w:t xml:space="preserve"> И</w:t>
      </w:r>
      <w:proofErr w:type="gramEnd"/>
      <w:r w:rsidRPr="009C7CA0">
        <w:rPr>
          <w:sz w:val="24"/>
          <w:szCs w:val="24"/>
        </w:rPr>
        <w:t xml:space="preserve">/ИЛИ </w:t>
      </w:r>
      <w:r>
        <w:rPr>
          <w:sz w:val="24"/>
          <w:szCs w:val="24"/>
        </w:rPr>
        <w:t>первый И/ИЛИ второй</w:t>
      </w:r>
      <w:r w:rsidRPr="009C7CA0">
        <w:rPr>
          <w:sz w:val="24"/>
          <w:szCs w:val="24"/>
        </w:rPr>
        <w:t>»</w:t>
      </w:r>
      <w:r>
        <w:rPr>
          <w:sz w:val="24"/>
          <w:szCs w:val="24"/>
        </w:rPr>
        <w:t>,</w:t>
      </w:r>
      <w:r w:rsidRPr="002873B5">
        <w:rPr>
          <w:sz w:val="24"/>
          <w:szCs w:val="24"/>
        </w:rPr>
        <w:t xml:space="preserve"> участник может указать</w:t>
      </w:r>
      <w:r>
        <w:rPr>
          <w:sz w:val="24"/>
          <w:szCs w:val="24"/>
        </w:rPr>
        <w:t xml:space="preserve"> </w:t>
      </w:r>
      <w:r w:rsidRPr="002873B5">
        <w:rPr>
          <w:sz w:val="24"/>
          <w:szCs w:val="24"/>
        </w:rPr>
        <w:t>«</w:t>
      </w:r>
      <w:r>
        <w:rPr>
          <w:sz w:val="24"/>
          <w:szCs w:val="24"/>
        </w:rPr>
        <w:t xml:space="preserve">Сорт яблок высший» или </w:t>
      </w:r>
      <w:r w:rsidRPr="002873B5">
        <w:rPr>
          <w:sz w:val="24"/>
          <w:szCs w:val="24"/>
        </w:rPr>
        <w:t>«</w:t>
      </w:r>
      <w:r>
        <w:rPr>
          <w:sz w:val="24"/>
          <w:szCs w:val="24"/>
        </w:rPr>
        <w:t xml:space="preserve">Сорт яблок высший, второй» или </w:t>
      </w:r>
      <w:r w:rsidRPr="002873B5">
        <w:rPr>
          <w:sz w:val="24"/>
          <w:szCs w:val="24"/>
        </w:rPr>
        <w:t xml:space="preserve"> «</w:t>
      </w:r>
      <w:r>
        <w:rPr>
          <w:sz w:val="24"/>
          <w:szCs w:val="24"/>
        </w:rPr>
        <w:t>Сорт яблок высший</w:t>
      </w:r>
      <w:r w:rsidRPr="002873B5">
        <w:rPr>
          <w:sz w:val="24"/>
          <w:szCs w:val="24"/>
        </w:rPr>
        <w:t xml:space="preserve"> </w:t>
      </w:r>
      <w:r>
        <w:rPr>
          <w:sz w:val="24"/>
          <w:szCs w:val="24"/>
        </w:rPr>
        <w:t>или</w:t>
      </w:r>
      <w:r w:rsidRPr="002873B5">
        <w:rPr>
          <w:sz w:val="24"/>
          <w:szCs w:val="24"/>
        </w:rPr>
        <w:t xml:space="preserve"> </w:t>
      </w:r>
      <w:r>
        <w:rPr>
          <w:sz w:val="24"/>
          <w:szCs w:val="24"/>
        </w:rPr>
        <w:t>первый</w:t>
      </w:r>
      <w:r w:rsidRPr="002873B5">
        <w:rPr>
          <w:sz w:val="24"/>
          <w:szCs w:val="24"/>
        </w:rPr>
        <w:t>»</w:t>
      </w:r>
      <w:r>
        <w:rPr>
          <w:sz w:val="24"/>
          <w:szCs w:val="24"/>
        </w:rPr>
        <w:t>.</w:t>
      </w:r>
    </w:p>
    <w:p w:rsidR="00A105D8" w:rsidRDefault="00A105D8" w:rsidP="00A105D8">
      <w:pPr>
        <w:pStyle w:val="a3"/>
        <w:ind w:firstLine="567"/>
        <w:jc w:val="both"/>
        <w:rPr>
          <w:sz w:val="24"/>
          <w:szCs w:val="24"/>
        </w:rPr>
      </w:pPr>
      <w:r w:rsidRPr="002873B5">
        <w:rPr>
          <w:sz w:val="24"/>
          <w:szCs w:val="24"/>
        </w:rPr>
        <w:t xml:space="preserve">Применение в описании </w:t>
      </w:r>
      <w:r>
        <w:rPr>
          <w:sz w:val="24"/>
          <w:szCs w:val="24"/>
        </w:rPr>
        <w:t>предмета</w:t>
      </w:r>
      <w:r w:rsidRPr="002873B5">
        <w:rPr>
          <w:sz w:val="24"/>
          <w:szCs w:val="24"/>
        </w:rPr>
        <w:t xml:space="preserve"> закупки союзов </w:t>
      </w:r>
      <w:r w:rsidRPr="00600957">
        <w:rPr>
          <w:b/>
          <w:sz w:val="24"/>
          <w:szCs w:val="24"/>
        </w:rPr>
        <w:t>«либо», «или»</w:t>
      </w:r>
      <w:r w:rsidRPr="002873B5">
        <w:rPr>
          <w:sz w:val="24"/>
          <w:szCs w:val="24"/>
        </w:rPr>
        <w:t xml:space="preserve"> означает, </w:t>
      </w:r>
      <w:r>
        <w:rPr>
          <w:sz w:val="24"/>
          <w:szCs w:val="24"/>
        </w:rPr>
        <w:t xml:space="preserve">что </w:t>
      </w:r>
      <w:r w:rsidRPr="002873B5">
        <w:rPr>
          <w:sz w:val="24"/>
          <w:szCs w:val="24"/>
        </w:rPr>
        <w:t xml:space="preserve">участник должен выбрать, определить одно конкретное неизменяемое значение (один показатель) и указать его в своей заявке. </w:t>
      </w:r>
      <w:proofErr w:type="gramStart"/>
      <w:r w:rsidRPr="002873B5">
        <w:rPr>
          <w:sz w:val="24"/>
          <w:szCs w:val="24"/>
        </w:rPr>
        <w:t xml:space="preserve">Союзы </w:t>
      </w:r>
      <w:r w:rsidRPr="00600957">
        <w:rPr>
          <w:b/>
          <w:sz w:val="24"/>
          <w:szCs w:val="24"/>
        </w:rPr>
        <w:t>«или»</w:t>
      </w:r>
      <w:r>
        <w:rPr>
          <w:b/>
          <w:sz w:val="24"/>
          <w:szCs w:val="24"/>
        </w:rPr>
        <w:t>,</w:t>
      </w:r>
      <w:r w:rsidRPr="00600957">
        <w:rPr>
          <w:b/>
          <w:sz w:val="24"/>
          <w:szCs w:val="24"/>
        </w:rPr>
        <w:t xml:space="preserve"> «либо»</w:t>
      </w:r>
      <w:r w:rsidRPr="002873B5">
        <w:rPr>
          <w:sz w:val="24"/>
          <w:szCs w:val="24"/>
        </w:rPr>
        <w:t xml:space="preserve"> используется как знаки альтернативности, таким образом, союз </w:t>
      </w:r>
      <w:r w:rsidRPr="00600957">
        <w:rPr>
          <w:b/>
          <w:sz w:val="24"/>
          <w:szCs w:val="24"/>
        </w:rPr>
        <w:t>«или»</w:t>
      </w:r>
      <w:r w:rsidRPr="002873B5">
        <w:rPr>
          <w:sz w:val="24"/>
          <w:szCs w:val="24"/>
        </w:rPr>
        <w:t xml:space="preserve"> обозначает значение </w:t>
      </w:r>
      <w:r w:rsidRPr="00600957">
        <w:rPr>
          <w:b/>
          <w:sz w:val="24"/>
          <w:szCs w:val="24"/>
        </w:rPr>
        <w:t>«или это, или то»</w:t>
      </w:r>
      <w:r w:rsidRPr="002873B5">
        <w:rPr>
          <w:sz w:val="24"/>
          <w:szCs w:val="24"/>
        </w:rPr>
        <w:t xml:space="preserve">, союз </w:t>
      </w:r>
      <w:r w:rsidRPr="00600957">
        <w:rPr>
          <w:b/>
          <w:sz w:val="24"/>
          <w:szCs w:val="24"/>
        </w:rPr>
        <w:t>«либо»</w:t>
      </w:r>
      <w:r w:rsidRPr="002873B5">
        <w:rPr>
          <w:sz w:val="24"/>
          <w:szCs w:val="24"/>
        </w:rPr>
        <w:t xml:space="preserve"> обозначает значение </w:t>
      </w:r>
      <w:r w:rsidRPr="00600957">
        <w:rPr>
          <w:b/>
          <w:sz w:val="24"/>
          <w:szCs w:val="24"/>
        </w:rPr>
        <w:t>«либо это, либо то»</w:t>
      </w:r>
      <w:r>
        <w:rPr>
          <w:b/>
          <w:sz w:val="24"/>
          <w:szCs w:val="24"/>
        </w:rPr>
        <w:t xml:space="preserve"> </w:t>
      </w:r>
      <w:r w:rsidRPr="00755DB4">
        <w:rPr>
          <w:sz w:val="24"/>
          <w:szCs w:val="24"/>
        </w:rPr>
        <w:t>(Например</w:t>
      </w:r>
      <w:r w:rsidRPr="0021151B">
        <w:rPr>
          <w:sz w:val="24"/>
          <w:szCs w:val="24"/>
        </w:rPr>
        <w:t>,</w:t>
      </w:r>
      <w:r w:rsidRPr="00755DB4">
        <w:rPr>
          <w:sz w:val="24"/>
          <w:szCs w:val="24"/>
        </w:rPr>
        <w:t xml:space="preserve">  в описании предмета закупки </w:t>
      </w:r>
      <w:r>
        <w:rPr>
          <w:sz w:val="24"/>
          <w:szCs w:val="24"/>
        </w:rPr>
        <w:t>установлено требование:</w:t>
      </w:r>
      <w:r w:rsidRPr="00755DB4">
        <w:rPr>
          <w:sz w:val="24"/>
          <w:szCs w:val="24"/>
        </w:rPr>
        <w:t xml:space="preserve">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r>
        <w:rPr>
          <w:sz w:val="24"/>
          <w:szCs w:val="24"/>
        </w:rPr>
        <w:t xml:space="preserve"> или указать «напольное покрытие зеленого цвета»</w:t>
      </w:r>
      <w:r w:rsidRPr="00755DB4">
        <w:rPr>
          <w:sz w:val="24"/>
          <w:szCs w:val="24"/>
        </w:rPr>
        <w:t>).</w:t>
      </w:r>
      <w:r w:rsidRPr="002873B5">
        <w:rPr>
          <w:sz w:val="24"/>
          <w:szCs w:val="24"/>
        </w:rPr>
        <w:t xml:space="preserve"> </w:t>
      </w:r>
      <w:proofErr w:type="gramEnd"/>
    </w:p>
    <w:p w:rsidR="00A105D8" w:rsidRPr="002873B5" w:rsidRDefault="00A105D8" w:rsidP="00A105D8">
      <w:pPr>
        <w:pStyle w:val="a3"/>
        <w:ind w:firstLine="567"/>
        <w:jc w:val="both"/>
        <w:rPr>
          <w:sz w:val="24"/>
          <w:szCs w:val="24"/>
        </w:rPr>
      </w:pPr>
      <w:proofErr w:type="gramStart"/>
      <w:r w:rsidRPr="006477AF">
        <w:rPr>
          <w:sz w:val="24"/>
          <w:szCs w:val="24"/>
        </w:rPr>
        <w:t xml:space="preserve">Применение в описании предмета закупки знака </w:t>
      </w:r>
      <w:proofErr w:type="spellStart"/>
      <w:r w:rsidRPr="006477AF">
        <w:rPr>
          <w:b/>
          <w:sz w:val="24"/>
          <w:szCs w:val="24"/>
        </w:rPr>
        <w:t>слэш</w:t>
      </w:r>
      <w:proofErr w:type="spellEnd"/>
      <w:r w:rsidRPr="006477AF">
        <w:rPr>
          <w:b/>
          <w:sz w:val="24"/>
          <w:szCs w:val="24"/>
        </w:rPr>
        <w:t xml:space="preserve"> «/»</w:t>
      </w:r>
      <w:r w:rsidRPr="006477AF">
        <w:rPr>
          <w:sz w:val="24"/>
          <w:szCs w:val="24"/>
        </w:rPr>
        <w:t>, означает, что участник закупки должен выбрать, определить один показатель, одно конкретное неизменяемое значение (один показатель) и указать его в своей заявке (Например</w:t>
      </w:r>
      <w:r w:rsidRPr="0021151B">
        <w:rPr>
          <w:sz w:val="24"/>
          <w:szCs w:val="24"/>
        </w:rPr>
        <w:t>,</w:t>
      </w:r>
      <w:r w:rsidRPr="006477AF">
        <w:rPr>
          <w:sz w:val="24"/>
          <w:szCs w:val="24"/>
        </w:rPr>
        <w:t xml:space="preserve"> в описании предмета закупки </w:t>
      </w:r>
      <w:r>
        <w:rPr>
          <w:sz w:val="24"/>
          <w:szCs w:val="24"/>
        </w:rPr>
        <w:t>установлено требование</w:t>
      </w:r>
      <w:r w:rsidRPr="006477AF">
        <w:rPr>
          <w:sz w:val="24"/>
          <w:szCs w:val="24"/>
        </w:rPr>
        <w:t>: «материал столешницы дуб/ель» участнику необходимо выбрать один из предлагаемых вариантов и указать «материал столешницы дуб»</w:t>
      </w:r>
      <w:r>
        <w:rPr>
          <w:sz w:val="24"/>
          <w:szCs w:val="24"/>
        </w:rPr>
        <w:t xml:space="preserve"> или указать «</w:t>
      </w:r>
      <w:r w:rsidRPr="006477AF">
        <w:rPr>
          <w:sz w:val="24"/>
          <w:szCs w:val="24"/>
        </w:rPr>
        <w:t>материал столешницы</w:t>
      </w:r>
      <w:r>
        <w:rPr>
          <w:sz w:val="24"/>
          <w:szCs w:val="24"/>
        </w:rPr>
        <w:t xml:space="preserve"> ель»</w:t>
      </w:r>
      <w:r w:rsidRPr="006477AF">
        <w:rPr>
          <w:sz w:val="24"/>
          <w:szCs w:val="24"/>
        </w:rPr>
        <w:t>).</w:t>
      </w:r>
      <w:proofErr w:type="gramEnd"/>
      <w:r w:rsidRPr="006477AF">
        <w:rPr>
          <w:sz w:val="24"/>
          <w:szCs w:val="24"/>
        </w:rPr>
        <w:t xml:space="preserve"> </w:t>
      </w:r>
      <w:r w:rsidRPr="006477AF">
        <w:rPr>
          <w:b/>
          <w:sz w:val="24"/>
          <w:szCs w:val="24"/>
        </w:rPr>
        <w:t>За исключением использования знака «/»</w:t>
      </w:r>
      <w:r w:rsidRPr="006477AF">
        <w:rPr>
          <w:sz w:val="24"/>
          <w:szCs w:val="24"/>
        </w:rPr>
        <w:t xml:space="preserve"> </w:t>
      </w:r>
      <w:r w:rsidRPr="006477AF">
        <w:rPr>
          <w:b/>
          <w:sz w:val="24"/>
          <w:szCs w:val="24"/>
        </w:rPr>
        <w:t>в соответствии с типовыми правилами обозначения в описании предмета закупки используемого показателя (показателя, маркировки).</w:t>
      </w:r>
      <w:r w:rsidRPr="006477AF">
        <w:rPr>
          <w:sz w:val="24"/>
          <w:szCs w:val="24"/>
        </w:rPr>
        <w:t xml:space="preserve"> Например</w:t>
      </w:r>
      <w:r w:rsidRPr="00A105D8">
        <w:rPr>
          <w:sz w:val="24"/>
          <w:szCs w:val="24"/>
        </w:rPr>
        <w:t>,</w:t>
      </w:r>
      <w:r w:rsidRPr="006477AF">
        <w:rPr>
          <w:sz w:val="24"/>
          <w:szCs w:val="24"/>
        </w:rPr>
        <w:t xml:space="preserve"> Сухой трансформатор ТП-3-220/380/10.0.</w:t>
      </w:r>
    </w:p>
    <w:p w:rsidR="00A105D8" w:rsidRPr="002873B5" w:rsidRDefault="00A105D8" w:rsidP="00A105D8">
      <w:pPr>
        <w:pStyle w:val="a3"/>
        <w:ind w:firstLine="567"/>
        <w:jc w:val="both"/>
        <w:rPr>
          <w:sz w:val="24"/>
          <w:szCs w:val="24"/>
        </w:rPr>
      </w:pPr>
      <w:proofErr w:type="gramStart"/>
      <w:r w:rsidRPr="002873B5">
        <w:rPr>
          <w:sz w:val="24"/>
          <w:szCs w:val="24"/>
        </w:rPr>
        <w:t xml:space="preserve">Значения показателей, указанные в описании </w:t>
      </w:r>
      <w:r>
        <w:rPr>
          <w:sz w:val="24"/>
          <w:szCs w:val="24"/>
        </w:rPr>
        <w:t>предмета</w:t>
      </w:r>
      <w:r w:rsidRPr="002873B5">
        <w:rPr>
          <w:sz w:val="24"/>
          <w:szCs w:val="24"/>
        </w:rPr>
        <w:t xml:space="preserve"> закупки с использованием знака </w:t>
      </w:r>
      <w:r w:rsidRPr="00CA43DA">
        <w:rPr>
          <w:b/>
          <w:sz w:val="24"/>
          <w:szCs w:val="24"/>
        </w:rPr>
        <w:t>плюс-минус</w:t>
      </w:r>
      <w:r>
        <w:rPr>
          <w:sz w:val="24"/>
          <w:szCs w:val="24"/>
        </w:rPr>
        <w:t xml:space="preserve"> </w:t>
      </w:r>
      <w:r w:rsidRPr="00A16864">
        <w:rPr>
          <w:b/>
          <w:sz w:val="24"/>
          <w:szCs w:val="24"/>
        </w:rPr>
        <w:t>«±»</w:t>
      </w:r>
      <w:r w:rsidRPr="002873B5">
        <w:rPr>
          <w:sz w:val="24"/>
          <w:szCs w:val="24"/>
        </w:rPr>
        <w:t xml:space="preserve">  позволяет участнику закупки указать как конкретное значение показателя, так и указать не конкретное значение, при этом указанные значения не должны быть меньше указанных в описании </w:t>
      </w:r>
      <w:r>
        <w:rPr>
          <w:sz w:val="24"/>
          <w:szCs w:val="24"/>
        </w:rPr>
        <w:t>предмета</w:t>
      </w:r>
      <w:r w:rsidRPr="002873B5">
        <w:rPr>
          <w:sz w:val="24"/>
          <w:szCs w:val="24"/>
        </w:rPr>
        <w:t xml:space="preserve"> закупки минимальных значений и не должны быть больше  указанных в описании </w:t>
      </w:r>
      <w:r>
        <w:rPr>
          <w:sz w:val="24"/>
          <w:szCs w:val="24"/>
        </w:rPr>
        <w:t>предмета</w:t>
      </w:r>
      <w:r w:rsidRPr="002873B5">
        <w:rPr>
          <w:sz w:val="24"/>
          <w:szCs w:val="24"/>
        </w:rPr>
        <w:t xml:space="preserve"> закупки максимальных значений.</w:t>
      </w:r>
      <w:proofErr w:type="gramEnd"/>
      <w:r w:rsidRPr="002873B5">
        <w:rPr>
          <w:sz w:val="24"/>
          <w:szCs w:val="24"/>
        </w:rPr>
        <w:t xml:space="preserve"> (Например</w:t>
      </w:r>
      <w:r w:rsidRPr="0021151B">
        <w:rPr>
          <w:sz w:val="24"/>
          <w:szCs w:val="24"/>
        </w:rPr>
        <w:t>,</w:t>
      </w:r>
      <w:r w:rsidRPr="002873B5">
        <w:rPr>
          <w:sz w:val="24"/>
          <w:szCs w:val="24"/>
        </w:rPr>
        <w:t xml:space="preserve"> </w:t>
      </w:r>
      <w:r>
        <w:rPr>
          <w:sz w:val="24"/>
          <w:szCs w:val="24"/>
        </w:rPr>
        <w:t xml:space="preserve">в описание объекта закупки </w:t>
      </w:r>
      <w:r w:rsidRPr="002873B5">
        <w:rPr>
          <w:sz w:val="24"/>
          <w:szCs w:val="24"/>
        </w:rPr>
        <w:t>установлено требование</w:t>
      </w:r>
      <w:r>
        <w:rPr>
          <w:sz w:val="24"/>
          <w:szCs w:val="24"/>
        </w:rPr>
        <w:t xml:space="preserve">: </w:t>
      </w:r>
      <w:r w:rsidRPr="002873B5">
        <w:rPr>
          <w:sz w:val="24"/>
          <w:szCs w:val="24"/>
        </w:rPr>
        <w:t xml:space="preserve">«длина столешницы 1500± 10 мм» участник может  указать в заявке «длина столешницы 1500± 10 мм» или может указать «длина столешницы 1510мм» и т.д.) </w:t>
      </w:r>
    </w:p>
    <w:p w:rsidR="00A105D8" w:rsidRPr="002873B5" w:rsidRDefault="00A105D8" w:rsidP="00A105D8">
      <w:pPr>
        <w:pStyle w:val="a3"/>
        <w:ind w:firstLine="567"/>
        <w:jc w:val="both"/>
        <w:rPr>
          <w:sz w:val="24"/>
          <w:szCs w:val="24"/>
        </w:rPr>
      </w:pPr>
      <w:r w:rsidRPr="002873B5">
        <w:rPr>
          <w:sz w:val="24"/>
          <w:szCs w:val="24"/>
        </w:rPr>
        <w:t xml:space="preserve">Применение в описании </w:t>
      </w:r>
      <w:r>
        <w:rPr>
          <w:sz w:val="24"/>
          <w:szCs w:val="24"/>
        </w:rPr>
        <w:t>предмета</w:t>
      </w:r>
      <w:r w:rsidRPr="002873B5">
        <w:rPr>
          <w:sz w:val="24"/>
          <w:szCs w:val="24"/>
        </w:rPr>
        <w:t xml:space="preserve"> закупки союза </w:t>
      </w:r>
      <w:r w:rsidRPr="0030515C">
        <w:rPr>
          <w:b/>
          <w:sz w:val="24"/>
          <w:szCs w:val="24"/>
        </w:rPr>
        <w:t>«и»</w:t>
      </w:r>
      <w:r w:rsidRPr="002873B5">
        <w:rPr>
          <w:sz w:val="24"/>
          <w:szCs w:val="24"/>
        </w:rPr>
        <w:t xml:space="preserve"> </w:t>
      </w:r>
      <w:r w:rsidRPr="00A16864">
        <w:rPr>
          <w:sz w:val="24"/>
          <w:szCs w:val="24"/>
        </w:rPr>
        <w:t>и/или</w:t>
      </w:r>
      <w:r w:rsidRPr="002873B5">
        <w:rPr>
          <w:sz w:val="24"/>
          <w:szCs w:val="24"/>
        </w:rPr>
        <w:t xml:space="preserve">  знак</w:t>
      </w:r>
      <w:r>
        <w:rPr>
          <w:sz w:val="24"/>
          <w:szCs w:val="24"/>
        </w:rPr>
        <w:t>ов</w:t>
      </w:r>
      <w:r w:rsidRPr="002873B5">
        <w:rPr>
          <w:sz w:val="24"/>
          <w:szCs w:val="24"/>
        </w:rPr>
        <w:t xml:space="preserve"> пунктуации</w:t>
      </w:r>
      <w:r>
        <w:rPr>
          <w:sz w:val="24"/>
          <w:szCs w:val="24"/>
        </w:rPr>
        <w:t xml:space="preserve"> </w:t>
      </w:r>
      <w:r w:rsidRPr="0030515C">
        <w:rPr>
          <w:b/>
          <w:sz w:val="24"/>
          <w:szCs w:val="24"/>
        </w:rPr>
        <w:t>запятая</w:t>
      </w:r>
      <w:r w:rsidRPr="002873B5">
        <w:rPr>
          <w:sz w:val="24"/>
          <w:szCs w:val="24"/>
        </w:rPr>
        <w:t xml:space="preserve"> </w:t>
      </w:r>
      <w:r w:rsidRPr="0030515C">
        <w:rPr>
          <w:b/>
          <w:sz w:val="24"/>
          <w:szCs w:val="24"/>
        </w:rPr>
        <w:t>«,»</w:t>
      </w:r>
      <w:r>
        <w:rPr>
          <w:b/>
          <w:sz w:val="24"/>
          <w:szCs w:val="24"/>
        </w:rPr>
        <w:t xml:space="preserve">, точка с запятой </w:t>
      </w:r>
      <w:r w:rsidRPr="00755DB4">
        <w:rPr>
          <w:b/>
          <w:sz w:val="24"/>
          <w:szCs w:val="24"/>
        </w:rPr>
        <w:t>«</w:t>
      </w:r>
      <w:proofErr w:type="gramStart"/>
      <w:r w:rsidRPr="00755DB4">
        <w:rPr>
          <w:b/>
          <w:sz w:val="24"/>
          <w:szCs w:val="24"/>
        </w:rPr>
        <w:t>;»</w:t>
      </w:r>
      <w:proofErr w:type="gramEnd"/>
      <w:r w:rsidRPr="002873B5">
        <w:rPr>
          <w:sz w:val="24"/>
          <w:szCs w:val="24"/>
        </w:rPr>
        <w:t xml:space="preserve"> означает, что </w:t>
      </w:r>
      <w:r w:rsidRPr="005F30A9">
        <w:rPr>
          <w:b/>
          <w:sz w:val="24"/>
          <w:szCs w:val="24"/>
        </w:rPr>
        <w:t>требуются все перечисленные показатели</w:t>
      </w:r>
      <w:r w:rsidRPr="002873B5">
        <w:rPr>
          <w:sz w:val="24"/>
          <w:szCs w:val="24"/>
        </w:rPr>
        <w:t xml:space="preserve">. </w:t>
      </w:r>
      <w:proofErr w:type="gramStart"/>
      <w:r w:rsidRPr="002873B5">
        <w:rPr>
          <w:sz w:val="24"/>
          <w:szCs w:val="24"/>
        </w:rPr>
        <w:t>(Например</w:t>
      </w:r>
      <w:r w:rsidRPr="0021151B">
        <w:rPr>
          <w:sz w:val="24"/>
          <w:szCs w:val="24"/>
        </w:rPr>
        <w:t>,</w:t>
      </w:r>
      <w:r w:rsidRPr="002873B5">
        <w:rPr>
          <w:sz w:val="24"/>
          <w:szCs w:val="24"/>
        </w:rPr>
        <w:t xml:space="preserve"> в</w:t>
      </w:r>
      <w:r>
        <w:rPr>
          <w:sz w:val="24"/>
          <w:szCs w:val="24"/>
        </w:rPr>
        <w:t xml:space="preserve"> о</w:t>
      </w:r>
      <w:r w:rsidRPr="002873B5">
        <w:rPr>
          <w:sz w:val="24"/>
          <w:szCs w:val="24"/>
        </w:rPr>
        <w:t xml:space="preserve">писании </w:t>
      </w:r>
      <w:r>
        <w:rPr>
          <w:sz w:val="24"/>
          <w:szCs w:val="24"/>
        </w:rPr>
        <w:t>предмета</w:t>
      </w:r>
      <w:r w:rsidRPr="002873B5">
        <w:rPr>
          <w:sz w:val="24"/>
          <w:szCs w:val="24"/>
        </w:rPr>
        <w:t xml:space="preserve"> закупки установлено требование</w:t>
      </w:r>
      <w:r>
        <w:rPr>
          <w:sz w:val="24"/>
          <w:szCs w:val="24"/>
        </w:rPr>
        <w:t>:</w:t>
      </w:r>
      <w:r w:rsidRPr="002873B5">
        <w:rPr>
          <w:sz w:val="24"/>
          <w:szCs w:val="24"/>
        </w:rPr>
        <w:t xml:space="preserve"> «класс точности 1, 2»</w:t>
      </w:r>
      <w:r>
        <w:rPr>
          <w:sz w:val="24"/>
          <w:szCs w:val="24"/>
        </w:rPr>
        <w:t>,</w:t>
      </w:r>
      <w:r w:rsidRPr="002873B5">
        <w:rPr>
          <w:sz w:val="24"/>
          <w:szCs w:val="24"/>
        </w:rPr>
        <w:t xml:space="preserve"> участнику закупки необходимо указать в заявке «класс точности 1, 2».</w:t>
      </w:r>
      <w:proofErr w:type="gramEnd"/>
    </w:p>
    <w:p w:rsidR="00A105D8" w:rsidRDefault="00A105D8" w:rsidP="00A105D8">
      <w:pPr>
        <w:pStyle w:val="a3"/>
        <w:ind w:firstLine="567"/>
        <w:jc w:val="both"/>
        <w:rPr>
          <w:sz w:val="24"/>
          <w:szCs w:val="24"/>
        </w:rPr>
      </w:pPr>
      <w:r w:rsidRPr="002873B5">
        <w:rPr>
          <w:sz w:val="24"/>
          <w:szCs w:val="24"/>
        </w:rPr>
        <w:t xml:space="preserve">В заявке не рекомендуется изменение наименований товара, показателей товара, единиц измерений, указанных в описании </w:t>
      </w:r>
      <w:r>
        <w:rPr>
          <w:sz w:val="24"/>
          <w:szCs w:val="24"/>
        </w:rPr>
        <w:t>предмета</w:t>
      </w:r>
      <w:r w:rsidRPr="002873B5">
        <w:rPr>
          <w:sz w:val="24"/>
          <w:szCs w:val="24"/>
        </w:rPr>
        <w:t xml:space="preserve"> закупки. </w:t>
      </w:r>
    </w:p>
    <w:p w:rsidR="00A105D8" w:rsidRPr="002873B5" w:rsidRDefault="00A105D8" w:rsidP="00A105D8">
      <w:pPr>
        <w:pStyle w:val="a3"/>
        <w:ind w:firstLine="567"/>
        <w:jc w:val="both"/>
        <w:rPr>
          <w:sz w:val="24"/>
          <w:szCs w:val="24"/>
        </w:rPr>
      </w:pPr>
      <w:r w:rsidRPr="002873B5">
        <w:rPr>
          <w:sz w:val="24"/>
          <w:szCs w:val="24"/>
        </w:rPr>
        <w:t xml:space="preserve">В случае если единица измерения установлена описанием </w:t>
      </w:r>
      <w:r>
        <w:rPr>
          <w:sz w:val="24"/>
          <w:szCs w:val="24"/>
        </w:rPr>
        <w:t>предмета</w:t>
      </w:r>
      <w:r w:rsidRPr="002873B5">
        <w:rPr>
          <w:sz w:val="24"/>
          <w:szCs w:val="24"/>
        </w:rPr>
        <w:t xml:space="preserve"> закупки в графе наименование показателя, она должна быть отражена в заявке.</w:t>
      </w:r>
    </w:p>
    <w:p w:rsidR="00A105D8" w:rsidRPr="002873B5" w:rsidRDefault="00A105D8" w:rsidP="00A105D8">
      <w:pPr>
        <w:pStyle w:val="a3"/>
        <w:ind w:firstLine="567"/>
        <w:jc w:val="both"/>
        <w:rPr>
          <w:sz w:val="24"/>
          <w:szCs w:val="24"/>
        </w:rPr>
      </w:pPr>
      <w:proofErr w:type="gramStart"/>
      <w:r w:rsidRPr="002873B5">
        <w:rPr>
          <w:sz w:val="24"/>
          <w:szCs w:val="24"/>
        </w:rPr>
        <w:t xml:space="preserve">Представленные </w:t>
      </w:r>
      <w:r>
        <w:rPr>
          <w:sz w:val="24"/>
          <w:szCs w:val="24"/>
        </w:rPr>
        <w:t xml:space="preserve">участником </w:t>
      </w:r>
      <w:r w:rsidRPr="002873B5">
        <w:rPr>
          <w:sz w:val="24"/>
          <w:szCs w:val="24"/>
        </w:rPr>
        <w:t xml:space="preserve">показатели товара </w:t>
      </w:r>
      <w:r w:rsidRPr="00600957">
        <w:rPr>
          <w:b/>
          <w:sz w:val="24"/>
          <w:szCs w:val="24"/>
        </w:rPr>
        <w:t>не должны допускать двусмысленных толкований</w:t>
      </w:r>
      <w:r w:rsidRPr="002873B5">
        <w:rPr>
          <w:sz w:val="24"/>
          <w:szCs w:val="24"/>
        </w:rPr>
        <w:t>, употр</w:t>
      </w:r>
      <w:r>
        <w:rPr>
          <w:sz w:val="24"/>
          <w:szCs w:val="24"/>
        </w:rPr>
        <w:t>ебление в заявке словосочетаний</w:t>
      </w:r>
      <w:r w:rsidRPr="002873B5">
        <w:rPr>
          <w:sz w:val="24"/>
          <w:szCs w:val="24"/>
        </w:rPr>
        <w:t xml:space="preserve"> </w:t>
      </w:r>
      <w:r w:rsidRPr="00600957">
        <w:rPr>
          <w:b/>
          <w:sz w:val="24"/>
          <w:szCs w:val="24"/>
        </w:rPr>
        <w:t>«около», «ориентировочно», «превышать», «примерный», «должен быть», «должны быть», «должна быть», «должен», «должны», «могут быть»</w:t>
      </w:r>
      <w:r w:rsidRPr="002873B5">
        <w:rPr>
          <w:sz w:val="24"/>
          <w:szCs w:val="24"/>
        </w:rPr>
        <w:t xml:space="preserve"> расценива</w:t>
      </w:r>
      <w:r>
        <w:rPr>
          <w:sz w:val="24"/>
          <w:szCs w:val="24"/>
        </w:rPr>
        <w:t>е</w:t>
      </w:r>
      <w:r w:rsidRPr="002873B5">
        <w:rPr>
          <w:sz w:val="24"/>
          <w:szCs w:val="24"/>
        </w:rPr>
        <w:t>тся комиссией как не указание конкретного значения показателя.</w:t>
      </w:r>
      <w:proofErr w:type="gramEnd"/>
    </w:p>
    <w:p w:rsidR="00A105D8" w:rsidRPr="002873B5" w:rsidRDefault="00A105D8" w:rsidP="00A105D8">
      <w:pPr>
        <w:pStyle w:val="a3"/>
        <w:ind w:firstLine="567"/>
        <w:jc w:val="both"/>
        <w:rPr>
          <w:sz w:val="24"/>
          <w:szCs w:val="24"/>
        </w:rPr>
      </w:pPr>
      <w:r w:rsidRPr="002873B5">
        <w:rPr>
          <w:sz w:val="24"/>
          <w:szCs w:val="24"/>
        </w:rPr>
        <w:t>При заполнении заявки необходимо руко</w:t>
      </w:r>
      <w:r>
        <w:rPr>
          <w:sz w:val="24"/>
          <w:szCs w:val="24"/>
        </w:rPr>
        <w:t>водствоваться требованиями ГОСТ</w:t>
      </w:r>
      <w:r w:rsidRPr="002873B5">
        <w:rPr>
          <w:sz w:val="24"/>
          <w:szCs w:val="24"/>
        </w:rPr>
        <w:t xml:space="preserve"> для каждой группы поставляемых, либо используемых товаров. </w:t>
      </w:r>
    </w:p>
    <w:p w:rsidR="00A105D8" w:rsidRDefault="00A105D8" w:rsidP="00A105D8">
      <w:pPr>
        <w:pStyle w:val="a3"/>
        <w:ind w:firstLine="567"/>
        <w:jc w:val="both"/>
        <w:rPr>
          <w:sz w:val="24"/>
          <w:szCs w:val="24"/>
        </w:rPr>
      </w:pPr>
      <w:r w:rsidRPr="002873B5">
        <w:rPr>
          <w:sz w:val="24"/>
          <w:szCs w:val="24"/>
        </w:rPr>
        <w:t>Поставляемый товар должен быть новым товаром (товаром, который не был в употр</w:t>
      </w:r>
      <w:r>
        <w:rPr>
          <w:sz w:val="24"/>
          <w:szCs w:val="24"/>
        </w:rPr>
        <w:t xml:space="preserve">еблении, в ремонте, в том </w:t>
      </w:r>
      <w:proofErr w:type="gramStart"/>
      <w:r>
        <w:rPr>
          <w:sz w:val="24"/>
          <w:szCs w:val="24"/>
        </w:rPr>
        <w:t>числе</w:t>
      </w:r>
      <w:proofErr w:type="gramEnd"/>
      <w:r w:rsidRPr="002873B5">
        <w:rPr>
          <w:sz w:val="24"/>
          <w:szCs w:val="24"/>
        </w:rPr>
        <w:t xml:space="preserve"> который не был восстановлен, у которого не осуществл</w:t>
      </w:r>
      <w:r>
        <w:rPr>
          <w:sz w:val="24"/>
          <w:szCs w:val="24"/>
        </w:rPr>
        <w:t>ялась</w:t>
      </w:r>
      <w:r w:rsidRPr="002873B5">
        <w:rPr>
          <w:sz w:val="24"/>
          <w:szCs w:val="24"/>
        </w:rPr>
        <w:t xml:space="preserve"> замена составных частей</w:t>
      </w:r>
      <w:r>
        <w:rPr>
          <w:sz w:val="24"/>
          <w:szCs w:val="24"/>
        </w:rPr>
        <w:t xml:space="preserve"> и</w:t>
      </w:r>
      <w:r w:rsidRPr="002873B5">
        <w:rPr>
          <w:sz w:val="24"/>
          <w:szCs w:val="24"/>
        </w:rPr>
        <w:t xml:space="preserve"> не восстан</w:t>
      </w:r>
      <w:r>
        <w:rPr>
          <w:sz w:val="24"/>
          <w:szCs w:val="24"/>
        </w:rPr>
        <w:t>а</w:t>
      </w:r>
      <w:r w:rsidRPr="002873B5">
        <w:rPr>
          <w:sz w:val="24"/>
          <w:szCs w:val="24"/>
        </w:rPr>
        <w:t>вл</w:t>
      </w:r>
      <w:r>
        <w:rPr>
          <w:sz w:val="24"/>
          <w:szCs w:val="24"/>
        </w:rPr>
        <w:t>ивались</w:t>
      </w:r>
      <w:r w:rsidRPr="002873B5">
        <w:rPr>
          <w:sz w:val="24"/>
          <w:szCs w:val="24"/>
        </w:rPr>
        <w:t xml:space="preserve"> потребительские свойства), если иное не предусмотрено описанием </w:t>
      </w:r>
      <w:r>
        <w:rPr>
          <w:sz w:val="24"/>
          <w:szCs w:val="24"/>
        </w:rPr>
        <w:t>предмета</w:t>
      </w:r>
      <w:r w:rsidRPr="002873B5">
        <w:rPr>
          <w:sz w:val="24"/>
          <w:szCs w:val="24"/>
        </w:rPr>
        <w:t xml:space="preserve"> закупки</w:t>
      </w:r>
      <w:r>
        <w:rPr>
          <w:sz w:val="24"/>
          <w:szCs w:val="24"/>
        </w:rPr>
        <w:t xml:space="preserve">. </w:t>
      </w:r>
      <w:proofErr w:type="gramStart"/>
      <w:r w:rsidRPr="002873B5">
        <w:rPr>
          <w:sz w:val="24"/>
          <w:szCs w:val="24"/>
        </w:rPr>
        <w:t>Данное требование яв</w:t>
      </w:r>
      <w:r>
        <w:rPr>
          <w:sz w:val="24"/>
          <w:szCs w:val="24"/>
        </w:rPr>
        <w:t>ляется безусловным к исполнению</w:t>
      </w:r>
      <w:r w:rsidRPr="002873B5">
        <w:rPr>
          <w:sz w:val="24"/>
          <w:szCs w:val="24"/>
        </w:rPr>
        <w:t xml:space="preserve"> и не требует отдельного подтверждения (указания) в составе заявки).</w:t>
      </w:r>
      <w:proofErr w:type="gramEnd"/>
    </w:p>
    <w:p w:rsidR="00024A5B" w:rsidRDefault="00024A5B" w:rsidP="00024A5B">
      <w:pPr>
        <w:pStyle w:val="a3"/>
        <w:ind w:firstLine="567"/>
        <w:jc w:val="both"/>
        <w:rPr>
          <w:sz w:val="24"/>
          <w:szCs w:val="24"/>
        </w:rPr>
      </w:pPr>
    </w:p>
    <w:p w:rsidR="00024A5B" w:rsidRDefault="00024A5B" w:rsidP="00024A5B">
      <w:pPr>
        <w:pStyle w:val="a3"/>
        <w:ind w:firstLine="567"/>
        <w:jc w:val="both"/>
        <w:rPr>
          <w:sz w:val="24"/>
          <w:szCs w:val="24"/>
        </w:rPr>
      </w:pPr>
    </w:p>
    <w:p w:rsidR="00024A5B" w:rsidRDefault="00024A5B" w:rsidP="00024A5B">
      <w:pPr>
        <w:pStyle w:val="a3"/>
        <w:ind w:firstLine="567"/>
        <w:jc w:val="both"/>
        <w:rPr>
          <w:sz w:val="24"/>
          <w:szCs w:val="24"/>
        </w:rPr>
      </w:pPr>
    </w:p>
    <w:p w:rsidR="00024A5B" w:rsidRDefault="00024A5B" w:rsidP="00024A5B">
      <w:pPr>
        <w:pStyle w:val="a3"/>
        <w:ind w:firstLine="567"/>
        <w:jc w:val="both"/>
        <w:rPr>
          <w:sz w:val="24"/>
          <w:szCs w:val="24"/>
        </w:rPr>
      </w:pPr>
    </w:p>
    <w:p w:rsidR="00024A5B" w:rsidRPr="002873B5" w:rsidRDefault="00024A5B" w:rsidP="00024A5B">
      <w:pPr>
        <w:pStyle w:val="a3"/>
        <w:ind w:firstLine="567"/>
        <w:jc w:val="both"/>
        <w:rPr>
          <w:sz w:val="24"/>
          <w:szCs w:val="24"/>
        </w:rPr>
      </w:pPr>
    </w:p>
    <w:p w:rsidR="00024A5B" w:rsidRPr="006B380D" w:rsidRDefault="00024A5B" w:rsidP="00024A5B">
      <w:pPr>
        <w:pStyle w:val="a3"/>
        <w:jc w:val="righ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A64" w:rsidRPr="00045891" w:rsidRDefault="00045891" w:rsidP="00045891">
    <w:pPr>
      <w:pStyle w:val="a8"/>
      <w:jc w:val="right"/>
      <w:rPr>
        <w:rFonts w:ascii="Times New Roman" w:hAnsi="Times New Roman" w:cs="Times New Roman"/>
        <w:sz w:val="18"/>
      </w:rPr>
    </w:pPr>
    <w:r w:rsidRPr="00045891">
      <w:rPr>
        <w:rFonts w:ascii="Times New Roman" w:hAnsi="Times New Roman" w:cs="Times New Roman"/>
        <w:sz w:val="18"/>
      </w:rPr>
      <w:t>ЗК-01-03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164" w:rsidRDefault="00D94164" w:rsidP="00024A5B">
      <w:pPr>
        <w:spacing w:after="0" w:line="240" w:lineRule="auto"/>
      </w:pPr>
      <w:r>
        <w:separator/>
      </w:r>
    </w:p>
  </w:footnote>
  <w:footnote w:type="continuationSeparator" w:id="0">
    <w:p w:rsidR="00D94164" w:rsidRDefault="00D94164" w:rsidP="00024A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47DF1"/>
    <w:multiLevelType w:val="multilevel"/>
    <w:tmpl w:val="B41E8912"/>
    <w:lvl w:ilvl="0">
      <w:start w:val="1"/>
      <w:numFmt w:val="decimal"/>
      <w:lvlText w:val="%1."/>
      <w:lvlJc w:val="left"/>
      <w:pPr>
        <w:ind w:left="720" w:hanging="360"/>
      </w:pPr>
      <w:rPr>
        <w:rFonts w:ascii="Times New Roman" w:eastAsia="Times New Roman" w:hAnsi="Times New Roman" w:cs="Times New Roman"/>
        <w:sz w:val="22"/>
        <w:szCs w:val="22"/>
      </w:rPr>
    </w:lvl>
    <w:lvl w:ilvl="1">
      <w:start w:val="1"/>
      <w:numFmt w:val="decimal"/>
      <w:lvlText w:val="%2)"/>
      <w:lvlJc w:val="left"/>
      <w:pPr>
        <w:ind w:left="2130" w:hanging="105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1" w:cryptProviderType="rsaFull" w:cryptAlgorithmClass="hash" w:cryptAlgorithmType="typeAny" w:cryptAlgorithmSid="4" w:cryptSpinCount="100000" w:hash="lxaHMyGb4tJIzzw3z6eF40qeq38=" w:salt="SPyM09CFh/lx5dJse2bP5A=="/>
  <w:defaultTabStop w:val="708"/>
  <w:characterSpacingControl w:val="doNotCompress"/>
  <w:footnotePr>
    <w:footnote w:id="-1"/>
    <w:footnote w:id="0"/>
  </w:footnotePr>
  <w:endnotePr>
    <w:numFmt w:val="decimal"/>
    <w:numStart w:val="2"/>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203"/>
    <w:rsid w:val="00024A5B"/>
    <w:rsid w:val="00045891"/>
    <w:rsid w:val="001909CC"/>
    <w:rsid w:val="001C4FCE"/>
    <w:rsid w:val="001C5413"/>
    <w:rsid w:val="00282A48"/>
    <w:rsid w:val="00341164"/>
    <w:rsid w:val="00390A54"/>
    <w:rsid w:val="00476C55"/>
    <w:rsid w:val="004C463E"/>
    <w:rsid w:val="004F02B3"/>
    <w:rsid w:val="00562633"/>
    <w:rsid w:val="00613105"/>
    <w:rsid w:val="00630A64"/>
    <w:rsid w:val="006449B2"/>
    <w:rsid w:val="006516A1"/>
    <w:rsid w:val="006F7E0E"/>
    <w:rsid w:val="0079356B"/>
    <w:rsid w:val="007A286B"/>
    <w:rsid w:val="007C13C9"/>
    <w:rsid w:val="00816D5A"/>
    <w:rsid w:val="00871AFE"/>
    <w:rsid w:val="009A7AA8"/>
    <w:rsid w:val="009B616A"/>
    <w:rsid w:val="00A105D8"/>
    <w:rsid w:val="00A439EB"/>
    <w:rsid w:val="00C5095C"/>
    <w:rsid w:val="00CD2AFE"/>
    <w:rsid w:val="00D94164"/>
    <w:rsid w:val="00E026F8"/>
    <w:rsid w:val="00E77C27"/>
    <w:rsid w:val="00E91BB6"/>
    <w:rsid w:val="00F41C74"/>
    <w:rsid w:val="00F82203"/>
    <w:rsid w:val="00F87437"/>
    <w:rsid w:val="00F91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024A5B"/>
    <w:pPr>
      <w:spacing w:after="0" w:line="240" w:lineRule="auto"/>
    </w:pPr>
    <w:rPr>
      <w:rFonts w:ascii="Times New Roman" w:eastAsia="Times New Roman" w:hAnsi="Times New Roman" w:cs="Times New Roman"/>
      <w:sz w:val="20"/>
      <w:szCs w:val="20"/>
      <w:lang w:eastAsia="ru-RU"/>
    </w:rPr>
  </w:style>
  <w:style w:type="character" w:customStyle="1" w:styleId="a4">
    <w:name w:val="Текст концевой сноски Знак"/>
    <w:basedOn w:val="a0"/>
    <w:link w:val="a3"/>
    <w:uiPriority w:val="99"/>
    <w:semiHidden/>
    <w:rsid w:val="00024A5B"/>
    <w:rPr>
      <w:rFonts w:ascii="Times New Roman" w:eastAsia="Times New Roman" w:hAnsi="Times New Roman" w:cs="Times New Roman"/>
      <w:sz w:val="20"/>
      <w:szCs w:val="20"/>
      <w:lang w:eastAsia="ru-RU"/>
    </w:rPr>
  </w:style>
  <w:style w:type="character" w:styleId="a5">
    <w:name w:val="endnote reference"/>
    <w:basedOn w:val="a0"/>
    <w:uiPriority w:val="99"/>
    <w:semiHidden/>
    <w:unhideWhenUsed/>
    <w:rsid w:val="00024A5B"/>
    <w:rPr>
      <w:vertAlign w:val="superscript"/>
    </w:rPr>
  </w:style>
  <w:style w:type="paragraph" w:styleId="a6">
    <w:name w:val="header"/>
    <w:basedOn w:val="a"/>
    <w:link w:val="a7"/>
    <w:uiPriority w:val="99"/>
    <w:unhideWhenUsed/>
    <w:rsid w:val="00630A6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30A64"/>
  </w:style>
  <w:style w:type="paragraph" w:styleId="a8">
    <w:name w:val="footer"/>
    <w:basedOn w:val="a"/>
    <w:link w:val="a9"/>
    <w:uiPriority w:val="99"/>
    <w:unhideWhenUsed/>
    <w:rsid w:val="00630A6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30A64"/>
  </w:style>
  <w:style w:type="table" w:styleId="aa">
    <w:name w:val="Table Grid"/>
    <w:basedOn w:val="a1"/>
    <w:uiPriority w:val="59"/>
    <w:rsid w:val="00CD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439E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439EB"/>
    <w:rPr>
      <w:rFonts w:ascii="Tahoma" w:hAnsi="Tahoma" w:cs="Tahoma"/>
      <w:sz w:val="16"/>
      <w:szCs w:val="16"/>
    </w:rPr>
  </w:style>
  <w:style w:type="character" w:customStyle="1" w:styleId="ConsPlusNormal">
    <w:name w:val="ConsPlusNormal Знак"/>
    <w:link w:val="ConsPlusNormal0"/>
    <w:locked/>
    <w:rsid w:val="0079356B"/>
    <w:rPr>
      <w:rFonts w:ascii="Arial" w:eastAsia="Times New Roman" w:hAnsi="Arial" w:cs="Arial"/>
      <w:sz w:val="20"/>
      <w:szCs w:val="20"/>
      <w:lang w:eastAsia="ru-RU"/>
    </w:rPr>
  </w:style>
  <w:style w:type="paragraph" w:customStyle="1" w:styleId="ConsPlusNormal0">
    <w:name w:val="ConsPlusNormal"/>
    <w:link w:val="ConsPlusNormal"/>
    <w:rsid w:val="007935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024A5B"/>
    <w:pPr>
      <w:spacing w:after="0" w:line="240" w:lineRule="auto"/>
    </w:pPr>
    <w:rPr>
      <w:rFonts w:ascii="Times New Roman" w:eastAsia="Times New Roman" w:hAnsi="Times New Roman" w:cs="Times New Roman"/>
      <w:sz w:val="20"/>
      <w:szCs w:val="20"/>
      <w:lang w:eastAsia="ru-RU"/>
    </w:rPr>
  </w:style>
  <w:style w:type="character" w:customStyle="1" w:styleId="a4">
    <w:name w:val="Текст концевой сноски Знак"/>
    <w:basedOn w:val="a0"/>
    <w:link w:val="a3"/>
    <w:uiPriority w:val="99"/>
    <w:semiHidden/>
    <w:rsid w:val="00024A5B"/>
    <w:rPr>
      <w:rFonts w:ascii="Times New Roman" w:eastAsia="Times New Roman" w:hAnsi="Times New Roman" w:cs="Times New Roman"/>
      <w:sz w:val="20"/>
      <w:szCs w:val="20"/>
      <w:lang w:eastAsia="ru-RU"/>
    </w:rPr>
  </w:style>
  <w:style w:type="character" w:styleId="a5">
    <w:name w:val="endnote reference"/>
    <w:basedOn w:val="a0"/>
    <w:uiPriority w:val="99"/>
    <w:semiHidden/>
    <w:unhideWhenUsed/>
    <w:rsid w:val="00024A5B"/>
    <w:rPr>
      <w:vertAlign w:val="superscript"/>
    </w:rPr>
  </w:style>
  <w:style w:type="paragraph" w:styleId="a6">
    <w:name w:val="header"/>
    <w:basedOn w:val="a"/>
    <w:link w:val="a7"/>
    <w:uiPriority w:val="99"/>
    <w:unhideWhenUsed/>
    <w:rsid w:val="00630A6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30A64"/>
  </w:style>
  <w:style w:type="paragraph" w:styleId="a8">
    <w:name w:val="footer"/>
    <w:basedOn w:val="a"/>
    <w:link w:val="a9"/>
    <w:uiPriority w:val="99"/>
    <w:unhideWhenUsed/>
    <w:rsid w:val="00630A6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30A64"/>
  </w:style>
  <w:style w:type="table" w:styleId="aa">
    <w:name w:val="Table Grid"/>
    <w:basedOn w:val="a1"/>
    <w:uiPriority w:val="59"/>
    <w:rsid w:val="00CD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439E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439EB"/>
    <w:rPr>
      <w:rFonts w:ascii="Tahoma" w:hAnsi="Tahoma" w:cs="Tahoma"/>
      <w:sz w:val="16"/>
      <w:szCs w:val="16"/>
    </w:rPr>
  </w:style>
  <w:style w:type="character" w:customStyle="1" w:styleId="ConsPlusNormal">
    <w:name w:val="ConsPlusNormal Знак"/>
    <w:link w:val="ConsPlusNormal0"/>
    <w:locked/>
    <w:rsid w:val="0079356B"/>
    <w:rPr>
      <w:rFonts w:ascii="Arial" w:eastAsia="Times New Roman" w:hAnsi="Arial" w:cs="Arial"/>
      <w:sz w:val="20"/>
      <w:szCs w:val="20"/>
      <w:lang w:eastAsia="ru-RU"/>
    </w:rPr>
  </w:style>
  <w:style w:type="paragraph" w:customStyle="1" w:styleId="ConsPlusNormal0">
    <w:name w:val="ConsPlusNormal"/>
    <w:link w:val="ConsPlusNormal"/>
    <w:rsid w:val="007935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8A219-41F7-49FC-98F7-C11495802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9</Pages>
  <Words>2389</Words>
  <Characters>13621</Characters>
  <Application>Microsoft Office Word</Application>
  <DocSecurity>8</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Смирнова Анна Владимировна</dc:creator>
  <cp:keywords/>
  <dc:description/>
  <cp:lastModifiedBy>Смирнова Анна Владимировна</cp:lastModifiedBy>
  <cp:revision>19</cp:revision>
  <cp:lastPrinted>2025-03-27T11:05:00Z</cp:lastPrinted>
  <dcterms:created xsi:type="dcterms:W3CDTF">2025-03-27T05:56:00Z</dcterms:created>
  <dcterms:modified xsi:type="dcterms:W3CDTF">2026-06-11T07:36:00Z</dcterms:modified>
</cp:coreProperties>
</file>